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C4" w:rsidRPr="001C40E3" w:rsidRDefault="001C40E3" w:rsidP="001C40E3">
      <w:pPr>
        <w:jc w:val="center"/>
        <w:rPr>
          <w:sz w:val="28"/>
          <w:szCs w:val="28"/>
          <w:rtl/>
        </w:rPr>
      </w:pPr>
      <w:r w:rsidRPr="001C40E3">
        <w:rPr>
          <w:rFonts w:hint="cs"/>
          <w:sz w:val="28"/>
          <w:szCs w:val="28"/>
          <w:rtl/>
        </w:rPr>
        <w:t>بنام خدا</w:t>
      </w:r>
    </w:p>
    <w:p w:rsidR="001C40E3" w:rsidRPr="001C40E3" w:rsidRDefault="001C40E3" w:rsidP="004B037A">
      <w:pPr>
        <w:jc w:val="center"/>
        <w:rPr>
          <w:rFonts w:cs="B Mitra"/>
          <w:b/>
          <w:bCs/>
          <w:rtl/>
        </w:rPr>
      </w:pPr>
      <w:r w:rsidRPr="001C40E3">
        <w:rPr>
          <w:rFonts w:cs="B Mitra" w:hint="cs"/>
          <w:b/>
          <w:bCs/>
          <w:rtl/>
        </w:rPr>
        <w:t>فرم طرح درس</w:t>
      </w:r>
      <w:r w:rsidR="005F489E">
        <w:rPr>
          <w:rFonts w:cs="B Mitra" w:hint="cs"/>
          <w:b/>
          <w:bCs/>
          <w:rtl/>
        </w:rPr>
        <w:t xml:space="preserve"> نیمسال </w:t>
      </w:r>
      <w:r w:rsidR="004B037A">
        <w:rPr>
          <w:rFonts w:cs="B Mitra" w:hint="cs"/>
          <w:b/>
          <w:bCs/>
          <w:rtl/>
        </w:rPr>
        <w:t>دوم 95</w:t>
      </w:r>
      <w:bookmarkStart w:id="0" w:name="_GoBack"/>
      <w:bookmarkEnd w:id="0"/>
    </w:p>
    <w:p w:rsidR="00824FEC" w:rsidRDefault="001C40E3" w:rsidP="00FF5539">
      <w:pPr>
        <w:rPr>
          <w:rFonts w:cs="B Mitra"/>
          <w:b/>
          <w:bCs/>
          <w:rtl/>
        </w:rPr>
      </w:pPr>
      <w:r w:rsidRPr="001C40E3">
        <w:rPr>
          <w:rFonts w:cs="B Mitra" w:hint="cs"/>
          <w:b/>
          <w:bCs/>
          <w:rtl/>
        </w:rPr>
        <w:t xml:space="preserve">نام درس: </w:t>
      </w:r>
      <w:r>
        <w:rPr>
          <w:rFonts w:cs="B Mitra" w:hint="cs"/>
          <w:b/>
          <w:bCs/>
          <w:rtl/>
        </w:rPr>
        <w:t xml:space="preserve">پرستاری </w:t>
      </w:r>
      <w:r w:rsidR="008C62B2">
        <w:rPr>
          <w:rFonts w:cs="B Mitra" w:hint="cs"/>
          <w:b/>
          <w:bCs/>
          <w:rtl/>
        </w:rPr>
        <w:t xml:space="preserve">بیماریهای </w:t>
      </w:r>
      <w:r>
        <w:rPr>
          <w:rFonts w:cs="B Mitra" w:hint="cs"/>
          <w:b/>
          <w:bCs/>
          <w:rtl/>
        </w:rPr>
        <w:t>کودکان</w:t>
      </w:r>
      <w:r w:rsidR="008C62B2">
        <w:rPr>
          <w:rFonts w:cs="B Mitra" w:hint="cs"/>
          <w:b/>
          <w:bCs/>
          <w:rtl/>
        </w:rPr>
        <w:tab/>
      </w:r>
      <w:r w:rsidR="00FF5539">
        <w:rPr>
          <w:rFonts w:cs="B Mitra" w:hint="cs"/>
          <w:b/>
          <w:bCs/>
          <w:rtl/>
        </w:rPr>
        <w:tab/>
      </w:r>
      <w:r w:rsidR="008C62B2">
        <w:rPr>
          <w:rFonts w:cs="B Mitra" w:hint="cs"/>
          <w:b/>
          <w:bCs/>
          <w:rtl/>
        </w:rPr>
        <w:tab/>
      </w:r>
      <w:r w:rsidRPr="001C40E3">
        <w:rPr>
          <w:rFonts w:cs="B Mitra" w:hint="cs"/>
          <w:b/>
          <w:bCs/>
          <w:rtl/>
        </w:rPr>
        <w:t xml:space="preserve">رشته و مقطع تحصیلی :   </w:t>
      </w:r>
      <w:r>
        <w:rPr>
          <w:rFonts w:cs="B Mitra" w:hint="cs"/>
          <w:b/>
          <w:bCs/>
          <w:rtl/>
        </w:rPr>
        <w:t>کارشناس</w:t>
      </w:r>
      <w:r w:rsidR="00FF5539">
        <w:rPr>
          <w:rFonts w:cs="B Mitra" w:hint="cs"/>
          <w:b/>
          <w:bCs/>
          <w:rtl/>
        </w:rPr>
        <w:t>ی</w:t>
      </w:r>
      <w:r>
        <w:rPr>
          <w:rFonts w:cs="B Mitra" w:hint="cs"/>
          <w:b/>
          <w:bCs/>
          <w:rtl/>
        </w:rPr>
        <w:t xml:space="preserve"> پرستاری</w:t>
      </w:r>
      <w:r w:rsidR="008C62B2">
        <w:rPr>
          <w:rFonts w:cs="B Mitra" w:hint="cs"/>
          <w:b/>
          <w:bCs/>
          <w:rtl/>
        </w:rPr>
        <w:tab/>
      </w:r>
      <w:r w:rsidR="008C62B2">
        <w:rPr>
          <w:rFonts w:cs="B Mitra" w:hint="cs"/>
          <w:b/>
          <w:bCs/>
          <w:rtl/>
        </w:rPr>
        <w:tab/>
      </w:r>
      <w:r w:rsidR="008C62B2">
        <w:rPr>
          <w:rFonts w:cs="B Mitra" w:hint="cs"/>
          <w:b/>
          <w:bCs/>
          <w:rtl/>
        </w:rPr>
        <w:tab/>
      </w:r>
      <w:r w:rsidRPr="001C40E3">
        <w:rPr>
          <w:rFonts w:cs="B Mitra" w:hint="cs"/>
          <w:b/>
          <w:bCs/>
          <w:rtl/>
        </w:rPr>
        <w:t>ترم:</w:t>
      </w:r>
      <w:r>
        <w:rPr>
          <w:rFonts w:cs="B Mitra" w:hint="cs"/>
          <w:b/>
          <w:bCs/>
          <w:rtl/>
        </w:rPr>
        <w:t xml:space="preserve"> 5</w:t>
      </w:r>
      <w:r w:rsidR="00824FEC">
        <w:rPr>
          <w:rFonts w:cs="B Mitra" w:hint="cs"/>
          <w:b/>
          <w:bCs/>
          <w:rtl/>
        </w:rPr>
        <w:tab/>
      </w:r>
      <w:r w:rsidR="00FF5539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Pr="001C40E3">
        <w:rPr>
          <w:rFonts w:cs="B Mitra" w:hint="cs"/>
          <w:b/>
          <w:bCs/>
          <w:rtl/>
        </w:rPr>
        <w:t xml:space="preserve">نیمسال  </w:t>
      </w:r>
      <w:r w:rsidR="00DA65CA">
        <w:rPr>
          <w:rFonts w:cs="B Mitra" w:hint="cs"/>
          <w:b/>
          <w:bCs/>
          <w:rtl/>
        </w:rPr>
        <w:t xml:space="preserve">: </w:t>
      </w:r>
      <w:r w:rsidR="008C62B2">
        <w:rPr>
          <w:rFonts w:cs="B Mitra" w:hint="cs"/>
          <w:b/>
          <w:bCs/>
          <w:rtl/>
        </w:rPr>
        <w:t xml:space="preserve"> </w:t>
      </w:r>
      <w:r w:rsidR="00DA65CA">
        <w:rPr>
          <w:rFonts w:cs="B Mitra" w:hint="cs"/>
          <w:b/>
          <w:bCs/>
          <w:rtl/>
        </w:rPr>
        <w:t>دوم</w:t>
      </w:r>
      <w:r w:rsidRPr="001C40E3">
        <w:rPr>
          <w:rFonts w:cs="B Mitra" w:hint="cs"/>
          <w:b/>
          <w:bCs/>
          <w:rtl/>
        </w:rPr>
        <w:t xml:space="preserve">  </w:t>
      </w:r>
      <w:r w:rsidR="00824FEC">
        <w:rPr>
          <w:rFonts w:cs="B Mitra" w:hint="cs"/>
          <w:b/>
          <w:bCs/>
          <w:rtl/>
        </w:rPr>
        <w:t>95</w:t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</w:p>
    <w:p w:rsidR="00824FEC" w:rsidRDefault="001C40E3" w:rsidP="00D6059D">
      <w:pPr>
        <w:rPr>
          <w:rFonts w:cs="B Mitra"/>
          <w:b/>
          <w:bCs/>
          <w:rtl/>
        </w:rPr>
      </w:pPr>
      <w:r w:rsidRPr="001C40E3">
        <w:rPr>
          <w:rFonts w:cs="B Mitra" w:hint="cs"/>
          <w:b/>
          <w:bCs/>
          <w:rtl/>
        </w:rPr>
        <w:t xml:space="preserve">روز و ساعت برگزاری :   </w:t>
      </w:r>
      <w:r w:rsidR="00DA65CA">
        <w:rPr>
          <w:rFonts w:cs="B Mitra" w:hint="cs"/>
          <w:b/>
          <w:bCs/>
          <w:rtl/>
        </w:rPr>
        <w:t xml:space="preserve">روز </w:t>
      </w:r>
      <w:r w:rsidR="004B037A">
        <w:rPr>
          <w:rFonts w:cs="B Mitra" w:hint="cs"/>
          <w:b/>
          <w:bCs/>
          <w:rtl/>
        </w:rPr>
        <w:t>سه شنبه 4-2</w:t>
      </w:r>
      <w:r w:rsidR="008C62B2">
        <w:rPr>
          <w:rFonts w:cs="B Mitra" w:hint="cs"/>
          <w:b/>
          <w:bCs/>
          <w:rtl/>
        </w:rPr>
        <w:tab/>
      </w:r>
      <w:r w:rsidR="008C62B2">
        <w:rPr>
          <w:rFonts w:cs="B Mitra" w:hint="cs"/>
          <w:b/>
          <w:bCs/>
          <w:rtl/>
        </w:rPr>
        <w:tab/>
      </w:r>
      <w:r w:rsidRPr="001C40E3">
        <w:rPr>
          <w:rFonts w:cs="B Mitra" w:hint="cs"/>
          <w:b/>
          <w:bCs/>
          <w:rtl/>
        </w:rPr>
        <w:t>محل برگزاری :</w:t>
      </w:r>
      <w:r w:rsidR="00DA65CA">
        <w:rPr>
          <w:rFonts w:cs="B Mitra" w:hint="cs"/>
          <w:b/>
          <w:bCs/>
          <w:rtl/>
        </w:rPr>
        <w:t xml:space="preserve"> </w:t>
      </w:r>
      <w:r w:rsidR="004B037A">
        <w:rPr>
          <w:rFonts w:cs="B Mitra" w:hint="cs"/>
          <w:b/>
          <w:bCs/>
          <w:rtl/>
        </w:rPr>
        <w:t>کلاس 1</w:t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Pr="001C40E3">
        <w:rPr>
          <w:rFonts w:cs="B Mitra" w:hint="cs"/>
          <w:b/>
          <w:bCs/>
          <w:rtl/>
        </w:rPr>
        <w:t xml:space="preserve">تعداد و نوع واحد (نظری / عملی): </w:t>
      </w:r>
      <w:r w:rsidR="00B91FE8">
        <w:rPr>
          <w:rFonts w:cs="B Mitra" w:hint="cs"/>
          <w:b/>
          <w:bCs/>
          <w:rtl/>
        </w:rPr>
        <w:t xml:space="preserve"> </w:t>
      </w:r>
      <w:r w:rsidR="00DA65CA">
        <w:rPr>
          <w:rFonts w:cs="B Mitra" w:hint="cs"/>
          <w:b/>
          <w:bCs/>
          <w:rtl/>
        </w:rPr>
        <w:t xml:space="preserve">نظری </w:t>
      </w:r>
      <w:r w:rsidR="00B91FE8">
        <w:rPr>
          <w:rFonts w:cs="B Mitra" w:hint="cs"/>
          <w:b/>
          <w:bCs/>
          <w:rtl/>
        </w:rPr>
        <w:t>2</w:t>
      </w:r>
      <w:r w:rsidR="00DA65CA">
        <w:rPr>
          <w:rFonts w:cs="B Mitra" w:hint="cs"/>
          <w:b/>
          <w:bCs/>
          <w:rtl/>
        </w:rPr>
        <w:t xml:space="preserve"> واحد</w:t>
      </w:r>
      <w:r w:rsidR="00D6059D" w:rsidRPr="00D6059D">
        <w:rPr>
          <w:rFonts w:cs="B Mitra" w:hint="cs"/>
          <w:b/>
          <w:bCs/>
          <w:rtl/>
        </w:rPr>
        <w:t xml:space="preserve"> </w:t>
      </w:r>
      <w:r w:rsidR="00D6059D">
        <w:rPr>
          <w:rFonts w:cs="B Mitra" w:hint="cs"/>
          <w:b/>
          <w:bCs/>
          <w:rtl/>
        </w:rPr>
        <w:t xml:space="preserve">(سهم مدرس) </w:t>
      </w:r>
      <w:r w:rsidR="00B91FE8">
        <w:rPr>
          <w:rFonts w:cs="B Mitra" w:hint="cs"/>
          <w:b/>
          <w:bCs/>
          <w:rtl/>
        </w:rPr>
        <w:t xml:space="preserve">- </w:t>
      </w:r>
      <w:r w:rsidR="00824FEC">
        <w:rPr>
          <w:rFonts w:cs="B Mitra" w:hint="cs"/>
          <w:b/>
          <w:bCs/>
          <w:rtl/>
        </w:rPr>
        <w:t xml:space="preserve"> </w:t>
      </w:r>
      <w:r w:rsidR="00B91FE8">
        <w:rPr>
          <w:rFonts w:cs="B Mitra" w:hint="cs"/>
          <w:b/>
          <w:bCs/>
          <w:rtl/>
        </w:rPr>
        <w:t>16</w:t>
      </w:r>
      <w:r w:rsidR="00824FEC">
        <w:rPr>
          <w:rFonts w:cs="B Mitra" w:hint="cs"/>
          <w:b/>
          <w:bCs/>
          <w:rtl/>
        </w:rPr>
        <w:t xml:space="preserve"> جلسه 2 ساعته</w:t>
      </w:r>
    </w:p>
    <w:p w:rsidR="001C40E3" w:rsidRDefault="001C40E3" w:rsidP="00B91FE8">
      <w:pPr>
        <w:rPr>
          <w:rFonts w:cs="B Mitra"/>
          <w:b/>
          <w:bCs/>
          <w:rtl/>
        </w:rPr>
      </w:pPr>
      <w:r w:rsidRPr="001C40E3">
        <w:rPr>
          <w:rFonts w:cs="B Mitra" w:hint="cs"/>
          <w:b/>
          <w:bCs/>
          <w:rtl/>
        </w:rPr>
        <w:t xml:space="preserve">دروس پیش نیاز : </w:t>
      </w:r>
      <w:r w:rsidR="00DA65CA">
        <w:rPr>
          <w:rFonts w:cs="B Mitra" w:hint="cs"/>
          <w:b/>
          <w:bCs/>
          <w:rtl/>
        </w:rPr>
        <w:t>کودک سالم</w:t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="00824FEC">
        <w:rPr>
          <w:rFonts w:cs="B Mitra" w:hint="cs"/>
          <w:b/>
          <w:bCs/>
          <w:rtl/>
        </w:rPr>
        <w:tab/>
      </w:r>
      <w:r w:rsidR="0094038F">
        <w:rPr>
          <w:rFonts w:cs="B Mitra" w:hint="cs"/>
          <w:b/>
          <w:bCs/>
          <w:rtl/>
        </w:rPr>
        <w:t>م</w:t>
      </w:r>
      <w:r w:rsidRPr="001C40E3">
        <w:rPr>
          <w:rFonts w:cs="B Mitra" w:hint="cs"/>
          <w:b/>
          <w:bCs/>
          <w:rtl/>
        </w:rPr>
        <w:t>درس</w:t>
      </w:r>
      <w:r w:rsidRPr="00DA65CA">
        <w:rPr>
          <w:rFonts w:cs="B Mitra" w:hint="cs"/>
          <w:b/>
          <w:bCs/>
          <w:rtl/>
        </w:rPr>
        <w:t>:</w:t>
      </w:r>
      <w:r w:rsidR="008C62B2">
        <w:rPr>
          <w:rFonts w:cs="B Mitra" w:hint="cs"/>
          <w:b/>
          <w:bCs/>
          <w:rtl/>
        </w:rPr>
        <w:t xml:space="preserve"> دکتر لیلا  ولی زاده</w:t>
      </w:r>
      <w:r w:rsidRPr="00B91FE8">
        <w:rPr>
          <w:rFonts w:cs="B Mitra" w:hint="cs"/>
          <w:b/>
          <w:bCs/>
          <w:rtl/>
        </w:rPr>
        <w:t xml:space="preserve"> </w:t>
      </w:r>
    </w:p>
    <w:p w:rsidR="00220B9C" w:rsidRDefault="00220B9C" w:rsidP="00824FEC">
      <w:pPr>
        <w:jc w:val="both"/>
        <w:rPr>
          <w:rFonts w:cs="Zar"/>
          <w:b/>
          <w:sz w:val="26"/>
          <w:szCs w:val="26"/>
          <w:rtl/>
        </w:rPr>
      </w:pPr>
      <w:r w:rsidRPr="00541143">
        <w:rPr>
          <w:rFonts w:cs="Zar"/>
          <w:bCs/>
          <w:rtl/>
        </w:rPr>
        <w:t>هدف</w:t>
      </w:r>
      <w:r w:rsidR="0094038F">
        <w:rPr>
          <w:rFonts w:cs="Zar" w:hint="cs"/>
          <w:bCs/>
          <w:rtl/>
        </w:rPr>
        <w:t xml:space="preserve"> کلی درس</w:t>
      </w:r>
      <w:r w:rsidRPr="00541143">
        <w:rPr>
          <w:rFonts w:cs="Zar"/>
          <w:bCs/>
          <w:rtl/>
        </w:rPr>
        <w:t xml:space="preserve"> : </w:t>
      </w:r>
      <w:r w:rsidRPr="00541143">
        <w:rPr>
          <w:rFonts w:cs="Zar" w:hint="cs"/>
          <w:b/>
          <w:sz w:val="26"/>
          <w:szCs w:val="26"/>
          <w:rtl/>
        </w:rPr>
        <w:t>کمک به دانشجو جهت تلفیق آموخته های قبلی خود در زمینه اثرات بیماری و بستری شدن بر کودک و خانواده، و مفاهیم و روش های مراقبتی و کلیات تکامل بیولوژیکی سیستم های مختلف بدن به منظور ایجاد توانایی بررسی و شناخت حالتهای انحراف از سلامتی در نوزادان و کودکان و ارائه مداخلات مناسب پرستاری.</w:t>
      </w:r>
    </w:p>
    <w:p w:rsidR="00B91FE8" w:rsidRDefault="00B91FE8" w:rsidP="00B91FE8">
      <w:pPr>
        <w:jc w:val="both"/>
        <w:rPr>
          <w:rFonts w:cs="Zar"/>
          <w:b/>
          <w:sz w:val="26"/>
          <w:szCs w:val="26"/>
          <w:rtl/>
        </w:rPr>
      </w:pPr>
      <w:r>
        <w:rPr>
          <w:rFonts w:cs="Zar" w:hint="cs"/>
          <w:b/>
          <w:sz w:val="26"/>
          <w:szCs w:val="26"/>
          <w:rtl/>
        </w:rPr>
        <w:t>تبیین طرح درس توسط مسئول درس و در اولین جلسه در آغاز ترم برگزار می</w:t>
      </w:r>
      <w:r>
        <w:rPr>
          <w:rFonts w:cs="Zar"/>
          <w:b/>
          <w:sz w:val="26"/>
          <w:szCs w:val="26"/>
          <w:rtl/>
        </w:rPr>
        <w:softHyphen/>
      </w:r>
      <w:r>
        <w:rPr>
          <w:rFonts w:cs="Zar" w:hint="cs"/>
          <w:b/>
          <w:sz w:val="26"/>
          <w:szCs w:val="26"/>
          <w:rtl/>
        </w:rPr>
        <w:t xml:space="preserve">گردد طی آن طرح درس توصیف شده و تکالیف دانشجویان مشخص </w:t>
      </w:r>
      <w:r w:rsidR="004B037A">
        <w:rPr>
          <w:rFonts w:cs="Zar" w:hint="cs"/>
          <w:b/>
          <w:sz w:val="26"/>
          <w:szCs w:val="26"/>
          <w:rtl/>
        </w:rPr>
        <w:t xml:space="preserve">و توافق شده </w:t>
      </w:r>
      <w:r>
        <w:rPr>
          <w:rFonts w:cs="Zar" w:hint="cs"/>
          <w:b/>
          <w:sz w:val="26"/>
          <w:szCs w:val="26"/>
          <w:rtl/>
        </w:rPr>
        <w:t>و منابع معرفی میگردد.</w:t>
      </w: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836"/>
        <w:gridCol w:w="2790"/>
        <w:gridCol w:w="4680"/>
        <w:gridCol w:w="755"/>
        <w:gridCol w:w="955"/>
        <w:gridCol w:w="1170"/>
        <w:gridCol w:w="810"/>
        <w:gridCol w:w="1350"/>
        <w:gridCol w:w="1440"/>
      </w:tblGrid>
      <w:tr w:rsidR="00C423CE" w:rsidRPr="00F812EF" w:rsidTr="005C0D4A">
        <w:tc>
          <w:tcPr>
            <w:tcW w:w="14786" w:type="dxa"/>
            <w:gridSpan w:val="9"/>
          </w:tcPr>
          <w:p w:rsidR="00C423CE" w:rsidRPr="00F812EF" w:rsidRDefault="00C423CE" w:rsidP="005C0D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مراقبت پرستاری در درد کودکان</w:t>
            </w:r>
          </w:p>
        </w:tc>
      </w:tr>
      <w:tr w:rsidR="00C423CE" w:rsidRPr="00314A2B" w:rsidTr="005C0D4A">
        <w:tc>
          <w:tcPr>
            <w:tcW w:w="14786" w:type="dxa"/>
            <w:gridSpan w:val="9"/>
          </w:tcPr>
          <w:p w:rsidR="00C423CE" w:rsidRPr="00314A2B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دانشجو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با صحت 80 درصد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4B037A">
              <w:rPr>
                <w:rFonts w:cs="B Mitra" w:hint="cs"/>
                <w:sz w:val="20"/>
                <w:szCs w:val="20"/>
                <w:rtl/>
              </w:rPr>
              <w:t xml:space="preserve">درد در سنین کودکی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را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بشناسد و مراقبتهای مربوطه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</w:p>
        </w:tc>
      </w:tr>
      <w:tr w:rsidR="00C423CE" w:rsidRPr="00F812EF" w:rsidTr="00FC19A0">
        <w:trPr>
          <w:trHeight w:val="962"/>
        </w:trPr>
        <w:tc>
          <w:tcPr>
            <w:tcW w:w="836" w:type="dxa"/>
            <w:textDirection w:val="btLr"/>
            <w:vAlign w:val="center"/>
          </w:tcPr>
          <w:p w:rsidR="00C423CE" w:rsidRPr="00F812EF" w:rsidRDefault="00C423CE" w:rsidP="005C0D4A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279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68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755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955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117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81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135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440" w:type="dxa"/>
            <w:vAlign w:val="center"/>
          </w:tcPr>
          <w:p w:rsidR="00C423CE" w:rsidRDefault="00C423CE" w:rsidP="00062943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C423CE" w:rsidRPr="00F812EF" w:rsidTr="00FC19A0">
        <w:tc>
          <w:tcPr>
            <w:tcW w:w="836" w:type="dxa"/>
          </w:tcPr>
          <w:p w:rsidR="00C423CE" w:rsidRPr="00EA6744" w:rsidRDefault="00C423CE" w:rsidP="005C0D4A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</w:p>
        </w:tc>
        <w:tc>
          <w:tcPr>
            <w:tcW w:w="2790" w:type="dxa"/>
          </w:tcPr>
          <w:p w:rsidR="00C423CE" w:rsidRPr="004B037A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4B037A">
              <w:rPr>
                <w:rFonts w:cs="B Mitra" w:hint="cs"/>
                <w:sz w:val="20"/>
                <w:szCs w:val="20"/>
                <w:rtl/>
              </w:rPr>
              <w:t xml:space="preserve">-تعریف ، علائم و نشانه ها ، </w:t>
            </w:r>
            <w:r>
              <w:rPr>
                <w:rFonts w:cs="B Mitra" w:hint="cs"/>
                <w:sz w:val="20"/>
                <w:szCs w:val="20"/>
                <w:rtl/>
              </w:rPr>
              <w:t>استاندارد مدیریت درد کودکان، ابزارهای اندازه گیری درد</w:t>
            </w:r>
          </w:p>
          <w:p w:rsidR="00C423CE" w:rsidRPr="004B037A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4B037A">
              <w:rPr>
                <w:rFonts w:cs="B Mitra" w:hint="cs"/>
                <w:sz w:val="20"/>
                <w:szCs w:val="20"/>
                <w:rtl/>
              </w:rPr>
              <w:t xml:space="preserve">- مراقبت </w:t>
            </w:r>
            <w:r>
              <w:rPr>
                <w:rFonts w:cs="B Mitra" w:hint="cs"/>
                <w:sz w:val="20"/>
                <w:szCs w:val="20"/>
                <w:rtl/>
              </w:rPr>
              <w:t>از کودک دارای درد</w:t>
            </w:r>
            <w:r w:rsidRPr="004B037A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80" w:type="dxa"/>
          </w:tcPr>
          <w:p w:rsidR="00C423CE" w:rsidRPr="004B037A" w:rsidRDefault="00C423CE" w:rsidP="005C0D4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4B037A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C423CE" w:rsidRPr="004B037A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4B037A">
              <w:rPr>
                <w:rFonts w:cs="B Mitra" w:hint="cs"/>
                <w:sz w:val="20"/>
                <w:szCs w:val="20"/>
                <w:rtl/>
              </w:rPr>
              <w:t xml:space="preserve">1- دانش موجود در خصوص تعریف ، علائم و نشانه ها ، </w:t>
            </w:r>
            <w:r>
              <w:rPr>
                <w:rFonts w:cs="B Mitra" w:hint="cs"/>
                <w:sz w:val="20"/>
                <w:szCs w:val="20"/>
                <w:rtl/>
              </w:rPr>
              <w:t>استاندارد مدیریت درد کودکان، ابزارهای اندازه گیری درد</w:t>
            </w:r>
            <w:r w:rsidRPr="004B037A">
              <w:rPr>
                <w:rFonts w:cs="B Mitra" w:hint="cs"/>
                <w:sz w:val="20"/>
                <w:szCs w:val="20"/>
                <w:rtl/>
              </w:rPr>
              <w:t xml:space="preserve"> دوران کودکی را به تفکیک توضیح دهد.</w:t>
            </w:r>
          </w:p>
          <w:p w:rsidR="00C423CE" w:rsidRPr="00F812EF" w:rsidRDefault="00C423CE" w:rsidP="005C0D4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4B037A">
              <w:rPr>
                <w:rFonts w:cs="B Mitra" w:hint="cs"/>
                <w:sz w:val="20"/>
                <w:szCs w:val="20"/>
                <w:rtl/>
              </w:rPr>
              <w:t xml:space="preserve">2-مراقبتهای پرستاری </w:t>
            </w:r>
            <w:r>
              <w:rPr>
                <w:rFonts w:cs="B Mitra" w:hint="cs"/>
                <w:sz w:val="20"/>
                <w:szCs w:val="20"/>
                <w:rtl/>
              </w:rPr>
              <w:t>در درد کودکان را توضیح ده</w:t>
            </w:r>
            <w:r w:rsidRPr="004B037A">
              <w:rPr>
                <w:rFonts w:cs="B Mitra" w:hint="cs"/>
                <w:sz w:val="20"/>
                <w:szCs w:val="20"/>
                <w:rtl/>
              </w:rPr>
              <w:t>د.</w:t>
            </w:r>
          </w:p>
        </w:tc>
        <w:tc>
          <w:tcPr>
            <w:tcW w:w="755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955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117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81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5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44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C423CE" w:rsidRDefault="00C423CE" w:rsidP="00C423CE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C423CE" w:rsidRDefault="00C423CE" w:rsidP="00C423CE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746"/>
        <w:gridCol w:w="2880"/>
        <w:gridCol w:w="4230"/>
        <w:gridCol w:w="900"/>
        <w:gridCol w:w="1170"/>
        <w:gridCol w:w="1147"/>
        <w:gridCol w:w="923"/>
        <w:gridCol w:w="1350"/>
        <w:gridCol w:w="1440"/>
      </w:tblGrid>
      <w:tr w:rsidR="00C423CE" w:rsidRPr="00F812EF" w:rsidTr="005C0D4A">
        <w:tc>
          <w:tcPr>
            <w:tcW w:w="14786" w:type="dxa"/>
            <w:gridSpan w:val="9"/>
          </w:tcPr>
          <w:p w:rsidR="00C423CE" w:rsidRPr="00F812EF" w:rsidRDefault="00C423CE" w:rsidP="005C0D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lastRenderedPageBreak/>
              <w:t>روشهای مراقبت پرستاری در کودکان</w:t>
            </w:r>
          </w:p>
        </w:tc>
      </w:tr>
      <w:tr w:rsidR="00C423CE" w:rsidRPr="00314A2B" w:rsidTr="005C0D4A">
        <w:tc>
          <w:tcPr>
            <w:tcW w:w="14786" w:type="dxa"/>
            <w:gridSpan w:val="9"/>
          </w:tcPr>
          <w:p w:rsidR="00C423CE" w:rsidRPr="00314A2B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دانشجو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با صحت 80 درصد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4B037A">
              <w:rPr>
                <w:rFonts w:cs="B Mitra" w:hint="cs"/>
                <w:sz w:val="20"/>
                <w:szCs w:val="20"/>
                <w:rtl/>
              </w:rPr>
              <w:t>روشهای مراقبتی در کودکان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</w:p>
        </w:tc>
      </w:tr>
      <w:tr w:rsidR="00C423CE" w:rsidRPr="00F812EF" w:rsidTr="00FC19A0">
        <w:tc>
          <w:tcPr>
            <w:tcW w:w="746" w:type="dxa"/>
            <w:textDirection w:val="btLr"/>
            <w:vAlign w:val="center"/>
          </w:tcPr>
          <w:p w:rsidR="00C423CE" w:rsidRPr="00F812EF" w:rsidRDefault="00C423CE" w:rsidP="005C0D4A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288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23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0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7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4"/>
              <w:sym w:font="Symbol" w:char="F02A"/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1147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923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1350" w:type="dxa"/>
            <w:vAlign w:val="center"/>
          </w:tcPr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440" w:type="dxa"/>
            <w:vAlign w:val="center"/>
          </w:tcPr>
          <w:p w:rsidR="00C423CE" w:rsidRDefault="00C423CE" w:rsidP="00062943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5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C423CE" w:rsidRPr="00F812EF" w:rsidRDefault="00C423CE" w:rsidP="005C0D4A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C423CE" w:rsidRPr="00F812EF" w:rsidTr="00FC19A0">
        <w:tc>
          <w:tcPr>
            <w:tcW w:w="746" w:type="dxa"/>
          </w:tcPr>
          <w:p w:rsidR="00C423CE" w:rsidRPr="00EA6744" w:rsidRDefault="00C423CE" w:rsidP="005C0D4A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</w:p>
        </w:tc>
        <w:tc>
          <w:tcPr>
            <w:tcW w:w="2880" w:type="dxa"/>
          </w:tcPr>
          <w:p w:rsidR="00C423CE" w:rsidRPr="00A63EDA" w:rsidRDefault="00C423CE" w:rsidP="00FC19A0">
            <w:pPr>
              <w:rPr>
                <w:rFonts w:cs="B Mitra"/>
                <w:sz w:val="20"/>
                <w:szCs w:val="20"/>
                <w:rtl/>
              </w:rPr>
            </w:pPr>
            <w:r w:rsidRPr="00A63EDA">
              <w:rPr>
                <w:rFonts w:cs="B Mitra" w:hint="cs"/>
                <w:sz w:val="20"/>
                <w:szCs w:val="20"/>
                <w:rtl/>
              </w:rPr>
              <w:t xml:space="preserve">- روشهای آماده سازی جسمی روانی کودک / والدین برای پروسیجر،  </w:t>
            </w:r>
            <w:r w:rsidRPr="00A63EDA">
              <w:rPr>
                <w:rFonts w:cs="B Mitra"/>
                <w:sz w:val="20"/>
                <w:szCs w:val="20"/>
              </w:rPr>
              <w:t>Restraint</w:t>
            </w:r>
            <w:r w:rsidRPr="00A63EDA">
              <w:rPr>
                <w:rFonts w:cs="B Mitra" w:hint="cs"/>
                <w:sz w:val="20"/>
                <w:szCs w:val="20"/>
                <w:rtl/>
              </w:rPr>
              <w:t xml:space="preserve"> ها در کودکان، ایمنی  و  کنترل عفونت ،گاواژ، گاستروستومی و </w:t>
            </w:r>
            <w:r>
              <w:rPr>
                <w:rFonts w:cs="B Mitra" w:hint="cs"/>
                <w:sz w:val="20"/>
                <w:szCs w:val="20"/>
                <w:rtl/>
              </w:rPr>
              <w:t>...</w:t>
            </w:r>
          </w:p>
        </w:tc>
        <w:tc>
          <w:tcPr>
            <w:tcW w:w="4230" w:type="dxa"/>
          </w:tcPr>
          <w:p w:rsidR="00C423CE" w:rsidRPr="00A63EDA" w:rsidRDefault="00C423CE" w:rsidP="005C0D4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A63EDA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C423CE" w:rsidRPr="00A63EDA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A63EDA">
              <w:rPr>
                <w:rFonts w:cs="B Mitra" w:hint="cs"/>
                <w:sz w:val="20"/>
                <w:szCs w:val="20"/>
                <w:rtl/>
              </w:rPr>
              <w:t xml:space="preserve">1- دانش موجود در خصوص روشهای آماده سازی جسمی روانی کودک / والدین برای پروسیجر،  </w:t>
            </w:r>
            <w:r w:rsidRPr="00A63EDA">
              <w:rPr>
                <w:rFonts w:cs="B Mitra"/>
                <w:sz w:val="20"/>
                <w:szCs w:val="20"/>
              </w:rPr>
              <w:t>Restraint</w:t>
            </w:r>
            <w:r w:rsidRPr="00A63EDA">
              <w:rPr>
                <w:rFonts w:cs="B Mitra" w:hint="cs"/>
                <w:sz w:val="20"/>
                <w:szCs w:val="20"/>
                <w:rtl/>
              </w:rPr>
              <w:t xml:space="preserve"> ها در کودکان، ایمنی  و  کنترل عفونت ،گاواژ، گاستروستومی و ..... را توضیح دهد.</w:t>
            </w:r>
          </w:p>
        </w:tc>
        <w:tc>
          <w:tcPr>
            <w:tcW w:w="90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7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147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923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5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440" w:type="dxa"/>
          </w:tcPr>
          <w:p w:rsidR="00C423CE" w:rsidRPr="00F812EF" w:rsidRDefault="00C423CE" w:rsidP="005C0D4A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4B037A" w:rsidRDefault="004B037A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746"/>
        <w:gridCol w:w="3240"/>
        <w:gridCol w:w="4050"/>
        <w:gridCol w:w="1025"/>
        <w:gridCol w:w="1113"/>
        <w:gridCol w:w="899"/>
        <w:gridCol w:w="751"/>
        <w:gridCol w:w="958"/>
        <w:gridCol w:w="2004"/>
      </w:tblGrid>
      <w:tr w:rsidR="00A63EDA" w:rsidRPr="00F812EF" w:rsidTr="00062943">
        <w:tc>
          <w:tcPr>
            <w:tcW w:w="14786" w:type="dxa"/>
            <w:gridSpan w:val="9"/>
          </w:tcPr>
          <w:p w:rsidR="00A63EDA" w:rsidRPr="00F812EF" w:rsidRDefault="00A63EDA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بیماریهای قلبی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A63EDA" w:rsidRPr="00F812EF" w:rsidTr="00062943">
        <w:tc>
          <w:tcPr>
            <w:tcW w:w="14786" w:type="dxa"/>
            <w:gridSpan w:val="9"/>
          </w:tcPr>
          <w:p w:rsidR="00A63EDA" w:rsidRPr="00FC19A0" w:rsidRDefault="00A63EDA" w:rsidP="00FC19A0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دانشجو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با صحت 80 درصد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A63EDA">
              <w:rPr>
                <w:rFonts w:cs="B Mitra" w:hint="cs"/>
                <w:sz w:val="20"/>
                <w:szCs w:val="20"/>
                <w:rtl/>
              </w:rPr>
              <w:t>بیماریهای سیانوتیک و غیرسیانوتیک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 w:rsidRPr="00A63EDA">
              <w:rPr>
                <w:rFonts w:cs="B Mitra" w:hint="cs"/>
                <w:sz w:val="20"/>
                <w:szCs w:val="20"/>
                <w:rtl/>
              </w:rPr>
              <w:t xml:space="preserve"> قلبی- نارسایی احتقانی قلب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 w:rsidR="008373A6">
              <w:rPr>
                <w:rFonts w:cs="B Mitra" w:hint="cs"/>
                <w:sz w:val="20"/>
                <w:szCs w:val="20"/>
                <w:rtl/>
              </w:rPr>
              <w:t>کاوازاکی</w:t>
            </w:r>
            <w:r>
              <w:rPr>
                <w:rFonts w:cs="B Mitra"/>
                <w:sz w:val="20"/>
                <w:szCs w:val="20"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</w:rPr>
              <w:t>در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</w:p>
        </w:tc>
      </w:tr>
      <w:tr w:rsidR="00C423CE" w:rsidRPr="00F812EF" w:rsidTr="00062943">
        <w:tc>
          <w:tcPr>
            <w:tcW w:w="746" w:type="dxa"/>
            <w:textDirection w:val="btLr"/>
            <w:vAlign w:val="center"/>
          </w:tcPr>
          <w:p w:rsidR="00C423CE" w:rsidRPr="002900CA" w:rsidRDefault="00C423CE" w:rsidP="00484172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  <w:highlight w:val="yellow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324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05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25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13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6"/>
              <w:sym w:font="Symbol" w:char="F02A"/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99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423CE" w:rsidRPr="00C423CE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C423CE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C423CE" w:rsidRPr="00C423CE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C423CE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423CE" w:rsidRPr="00C423CE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C423CE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2004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7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C423CE" w:rsidRPr="00F812EF" w:rsidTr="00062943">
        <w:tc>
          <w:tcPr>
            <w:tcW w:w="746" w:type="dxa"/>
          </w:tcPr>
          <w:p w:rsidR="00C423CE" w:rsidRDefault="00C423CE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  <w:p w:rsidR="00C423CE" w:rsidRPr="00EA6744" w:rsidRDefault="00C423CE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3 جلسه</w:t>
            </w:r>
          </w:p>
          <w:p w:rsidR="00C423CE" w:rsidRPr="002900CA" w:rsidRDefault="00C423CE" w:rsidP="00484172">
            <w:pPr>
              <w:rPr>
                <w:rFonts w:cs="B Mitra"/>
                <w:sz w:val="20"/>
                <w:szCs w:val="20"/>
                <w:highlight w:val="yellow"/>
                <w:rtl/>
              </w:rPr>
            </w:pPr>
          </w:p>
          <w:p w:rsidR="00C423CE" w:rsidRPr="002900CA" w:rsidRDefault="00C423CE" w:rsidP="00484172">
            <w:pPr>
              <w:rPr>
                <w:rFonts w:cs="B Mitra"/>
                <w:sz w:val="20"/>
                <w:szCs w:val="20"/>
                <w:highlight w:val="yellow"/>
                <w:rtl/>
              </w:rPr>
            </w:pPr>
          </w:p>
          <w:p w:rsidR="00C423CE" w:rsidRPr="002900CA" w:rsidRDefault="00C423CE" w:rsidP="00484172">
            <w:pPr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240" w:type="dxa"/>
          </w:tcPr>
          <w:p w:rsidR="00C423CE" w:rsidRPr="008373A6" w:rsidRDefault="00C423CE" w:rsidP="008373A6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  <w:r w:rsidRPr="008373A6">
              <w:rPr>
                <w:rFonts w:cs="B Mitra" w:hint="cs"/>
                <w:sz w:val="20"/>
                <w:szCs w:val="20"/>
                <w:rtl/>
              </w:rPr>
              <w:t xml:space="preserve">دانش موجود در زمینه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عوامل زمینه ساز، اپیدمیولوژی، بررسی وضعیت ، آزمایشات کلینیکی و پارا کلنیکی و رویه های تشخیصی تهاجمی و غیر تهاجمی، علائم و نشانه های </w:t>
            </w:r>
          </w:p>
          <w:p w:rsidR="00C423CE" w:rsidRDefault="00C423CE" w:rsidP="008373A6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VSD, ASD,PDA,  AS, PS, COA, TGV, TOF, CHF, Kawasaki</w:t>
            </w:r>
          </w:p>
          <w:p w:rsidR="00C423CE" w:rsidRDefault="00C423CE" w:rsidP="00FC19A0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 درمان مربوطه</w:t>
            </w:r>
          </w:p>
          <w:p w:rsidR="00C423CE" w:rsidRPr="00EA6744" w:rsidRDefault="00C423CE" w:rsidP="008373A6">
            <w:pPr>
              <w:rPr>
                <w:rFonts w:cs="Nazanin"/>
                <w:b/>
                <w:bCs/>
                <w:sz w:val="24"/>
                <w:szCs w:val="24"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4050" w:type="dxa"/>
          </w:tcPr>
          <w:p w:rsidR="00C423CE" w:rsidRPr="002900CA" w:rsidRDefault="00C423CE" w:rsidP="002900CA">
            <w:pPr>
              <w:rPr>
                <w:rFonts w:cs="B Mitra"/>
                <w:sz w:val="20"/>
                <w:szCs w:val="20"/>
                <w:rtl/>
              </w:rPr>
            </w:pPr>
            <w:r w:rsidRPr="002900CA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C423CE" w:rsidRPr="002900CA" w:rsidRDefault="00C423CE" w:rsidP="002900CA">
            <w:pPr>
              <w:rPr>
                <w:rFonts w:cs="B Mitra"/>
                <w:sz w:val="20"/>
                <w:szCs w:val="20"/>
                <w:rtl/>
              </w:rPr>
            </w:pPr>
            <w:r w:rsidRPr="002900CA">
              <w:rPr>
                <w:rFonts w:cs="B Mitra" w:hint="cs"/>
                <w:sz w:val="20"/>
                <w:szCs w:val="20"/>
                <w:rtl/>
              </w:rPr>
              <w:t>1- دانش موجود در خصوص تعریف، آمار و اپیدمیولوژی، عوامل زمینه</w:t>
            </w:r>
            <w:r w:rsidRPr="002900CA">
              <w:rPr>
                <w:rFonts w:cs="B Mitra"/>
                <w:sz w:val="20"/>
                <w:szCs w:val="20"/>
              </w:rPr>
              <w:softHyphen/>
            </w:r>
            <w:r w:rsidRPr="002900CA">
              <w:rPr>
                <w:rFonts w:cs="B Mitra" w:hint="cs"/>
                <w:sz w:val="20"/>
                <w:szCs w:val="20"/>
                <w:rtl/>
              </w:rPr>
              <w:t>ساز و پاتوفیزیولوژی، علائم و نشانه</w:t>
            </w:r>
            <w:r w:rsidRPr="002900CA">
              <w:rPr>
                <w:rFonts w:cs="B Mitra"/>
                <w:sz w:val="20"/>
                <w:szCs w:val="20"/>
              </w:rPr>
              <w:softHyphen/>
            </w:r>
            <w:r w:rsidRPr="002900CA">
              <w:rPr>
                <w:rFonts w:cs="B Mitra" w:hint="cs"/>
                <w:sz w:val="20"/>
                <w:szCs w:val="20"/>
                <w:rtl/>
              </w:rPr>
              <w:t>ها، مداخلات تشخیصی و درمانی بیماریهای قلبی دوران کودکی را به تفکیک توضیح دهد.</w:t>
            </w:r>
          </w:p>
          <w:p w:rsidR="00C423CE" w:rsidRPr="00FC19A0" w:rsidRDefault="00C423CE" w:rsidP="00FC19A0">
            <w:pPr>
              <w:rPr>
                <w:rFonts w:cs="B Mitra"/>
                <w:sz w:val="20"/>
                <w:szCs w:val="20"/>
                <w:rtl/>
              </w:rPr>
            </w:pPr>
            <w:r w:rsidRPr="002900CA">
              <w:rPr>
                <w:rFonts w:cs="B Mitra" w:hint="cs"/>
                <w:sz w:val="20"/>
                <w:szCs w:val="20"/>
                <w:rtl/>
              </w:rPr>
              <w:t>2- مراقبتهای پرستاری در ناهنجاریهای دستگاه گردش خون (</w:t>
            </w:r>
            <w:r>
              <w:rPr>
                <w:rFonts w:cs="B Mitra"/>
                <w:sz w:val="20"/>
                <w:szCs w:val="20"/>
              </w:rPr>
              <w:t>VSD, ASD,PDA,  AS, PS, COA, TGV, TOF</w:t>
            </w:r>
            <w:r w:rsidRPr="002900CA">
              <w:rPr>
                <w:rFonts w:cs="B Mitra" w:hint="cs"/>
                <w:sz w:val="20"/>
                <w:szCs w:val="20"/>
                <w:rtl/>
              </w:rPr>
              <w:t xml:space="preserve"> ) و مراقبتهای پرستاری قبل و بعد از جراحی مربوط به هرکدام ، نارسایی احتقانی قلب، وضعیت هیپوکسمی و سندرم کاوازاکی را شرح دهند.</w:t>
            </w:r>
          </w:p>
        </w:tc>
        <w:tc>
          <w:tcPr>
            <w:tcW w:w="1025" w:type="dxa"/>
          </w:tcPr>
          <w:p w:rsidR="00C423CE" w:rsidRPr="00F812EF" w:rsidRDefault="00C423CE" w:rsidP="002900C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13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99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751" w:type="dxa"/>
          </w:tcPr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270 دقیقه (هر جلسه</w:t>
            </w:r>
          </w:p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958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2004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A63EDA" w:rsidRDefault="00A63EDA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746"/>
        <w:gridCol w:w="2693"/>
        <w:gridCol w:w="5317"/>
        <w:gridCol w:w="810"/>
        <w:gridCol w:w="990"/>
        <w:gridCol w:w="900"/>
        <w:gridCol w:w="990"/>
        <w:gridCol w:w="1080"/>
        <w:gridCol w:w="1260"/>
      </w:tblGrid>
      <w:tr w:rsidR="002900CA" w:rsidRPr="00F812EF" w:rsidTr="00062943">
        <w:tc>
          <w:tcPr>
            <w:tcW w:w="14786" w:type="dxa"/>
            <w:gridSpan w:val="9"/>
          </w:tcPr>
          <w:p w:rsidR="002900CA" w:rsidRPr="00F812EF" w:rsidRDefault="002900CA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lastRenderedPageBreak/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بیماریهای دستگاه  عصبی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توانبخشی کودکان</w:t>
            </w:r>
          </w:p>
        </w:tc>
      </w:tr>
      <w:tr w:rsidR="002900CA" w:rsidRPr="00F812EF" w:rsidTr="00062943">
        <w:tc>
          <w:tcPr>
            <w:tcW w:w="14786" w:type="dxa"/>
            <w:gridSpan w:val="9"/>
          </w:tcPr>
          <w:p w:rsidR="002900CA" w:rsidRPr="00FC19A0" w:rsidRDefault="002900CA" w:rsidP="00FC19A0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دانشجو بتواند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با صحت 80 درصد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900CA">
              <w:rPr>
                <w:rFonts w:cs="B Mitra" w:hint="cs"/>
                <w:sz w:val="20"/>
                <w:szCs w:val="20"/>
                <w:rtl/>
              </w:rPr>
              <w:t>تشنج- تب تشنج- صرع- اسپینا بیفیدا- مننگوسل- میلومننگوسل- انسفالوسل-هیدروسفالی- میکروسفالی- سندروم داون- فلج مغزی- ناتوانی های جسمی و معلولیت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</w:p>
        </w:tc>
      </w:tr>
      <w:tr w:rsidR="00C423CE" w:rsidRPr="00F812EF" w:rsidTr="00062943">
        <w:tc>
          <w:tcPr>
            <w:tcW w:w="746" w:type="dxa"/>
            <w:textDirection w:val="btLr"/>
            <w:vAlign w:val="center"/>
          </w:tcPr>
          <w:p w:rsidR="00C423CE" w:rsidRPr="00F812EF" w:rsidRDefault="00C423CE" w:rsidP="00484172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2693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5317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1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99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8"/>
              <w:sym w:font="Symbol" w:char="F02A"/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90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108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26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9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C423CE" w:rsidRPr="00F812EF" w:rsidTr="00062943">
        <w:tc>
          <w:tcPr>
            <w:tcW w:w="746" w:type="dxa"/>
          </w:tcPr>
          <w:p w:rsidR="00C423CE" w:rsidRPr="00FC19A0" w:rsidRDefault="00C423CE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C19A0">
              <w:rPr>
                <w:rFonts w:cs="Nazanin" w:hint="cs"/>
                <w:b/>
                <w:bCs/>
                <w:sz w:val="24"/>
                <w:szCs w:val="24"/>
                <w:rtl/>
              </w:rPr>
              <w:t>4 جلسه</w:t>
            </w:r>
          </w:p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423CE" w:rsidRPr="00FD7436" w:rsidRDefault="00C423CE" w:rsidP="00062943">
            <w:pPr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 xml:space="preserve">-تعریف، آمار و اپیدمیولوژی، عوامل زمینه ساز و  پاتوفیزیولوژی، علائم و نشانه ها ، مداخلات تشخیصی و درمانی بیماریهای عصبی </w:t>
            </w:r>
            <w:r w:rsidR="00062943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FD7436">
              <w:rPr>
                <w:rFonts w:cs="B Mitra" w:hint="cs"/>
                <w:sz w:val="20"/>
                <w:szCs w:val="20"/>
                <w:rtl/>
              </w:rPr>
              <w:t xml:space="preserve">توانبخشی </w:t>
            </w:r>
          </w:p>
          <w:p w:rsidR="00FC19A0" w:rsidRDefault="00FC19A0" w:rsidP="00FD7436">
            <w:pPr>
              <w:rPr>
                <w:rFonts w:cs="B Mitra"/>
                <w:sz w:val="20"/>
                <w:szCs w:val="20"/>
                <w:rtl/>
              </w:rPr>
            </w:pPr>
          </w:p>
          <w:p w:rsidR="00C423CE" w:rsidRPr="00F812EF" w:rsidRDefault="00C423CE" w:rsidP="00FD7436">
            <w:pPr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5317" w:type="dxa"/>
          </w:tcPr>
          <w:p w:rsidR="00C423CE" w:rsidRDefault="00C423CE" w:rsidP="00484172">
            <w:pPr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7B32FD">
              <w:rPr>
                <w:rFonts w:cs="Nazanin" w:hint="cs"/>
                <w:b/>
                <w:bCs/>
                <w:sz w:val="24"/>
                <w:szCs w:val="24"/>
                <w:rtl/>
              </w:rPr>
              <w:t>فراگیر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423CE" w:rsidRPr="00FD7436" w:rsidRDefault="00C423CE" w:rsidP="0048417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1- دانش موجود در خصوص تعریف، آمار و اپیدمیولوژی، عوامل زمینه ساز و  پاتوفیزیولوژی، علائم و نشانه ها ، مداخلات تشخیصی و درمانی بیماریهای بیماریهای عصبی ارتوپدی توانبخشی دوران کودکی را به تفکیک توضیح دهد.</w:t>
            </w:r>
          </w:p>
          <w:p w:rsidR="00C423CE" w:rsidRPr="00FD7436" w:rsidRDefault="00062943" w:rsidP="0048417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C423CE" w:rsidRPr="00FD7436">
              <w:rPr>
                <w:rFonts w:cs="B Mitra" w:hint="cs"/>
                <w:sz w:val="20"/>
                <w:szCs w:val="20"/>
                <w:rtl/>
              </w:rPr>
              <w:t>- ناهنجاریهای سیستم عصبی مرکزی:اسپاینا بیفیدا،منننگومیلوسل،هیدروسفال وانواع آن ومراقبتهای پرستاری مربوطه را توضیح دهند.</w:t>
            </w:r>
          </w:p>
          <w:p w:rsidR="00C423CE" w:rsidRPr="00FD7436" w:rsidRDefault="00062943" w:rsidP="00FD743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C423CE" w:rsidRPr="00FD7436">
              <w:rPr>
                <w:rFonts w:cs="B Mitra" w:hint="cs"/>
                <w:sz w:val="20"/>
                <w:szCs w:val="20"/>
                <w:rtl/>
              </w:rPr>
              <w:t>- اختلالات عصبی مرکزی(تشنج نوزادی،تب تشنج) ، فلج مغزی و پرستاری مربوطه را بیان نمایند.</w:t>
            </w:r>
          </w:p>
          <w:p w:rsidR="00C423CE" w:rsidRPr="00FD7436" w:rsidRDefault="00062943" w:rsidP="0048417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  <w:r w:rsidR="00C423CE" w:rsidRPr="00FD7436">
              <w:rPr>
                <w:rFonts w:cs="B Mitra" w:hint="cs"/>
                <w:sz w:val="20"/>
                <w:szCs w:val="20"/>
                <w:rtl/>
              </w:rPr>
              <w:t>- مراقبت پرستاری در سندرم داون و عقب ماندگی ذهنی، ناشنوایی، نابینایی با تاکید بر جنبه های پیشگیری و توانبخشی کودکان  را شرح دهند.</w:t>
            </w:r>
          </w:p>
          <w:p w:rsidR="00C423CE" w:rsidRPr="00F812EF" w:rsidRDefault="00062943" w:rsidP="00FC19A0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  <w:r w:rsidR="00C423CE" w:rsidRPr="00FD7436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Pr="002900CA">
              <w:rPr>
                <w:rFonts w:cs="B Mitra" w:hint="cs"/>
                <w:sz w:val="20"/>
                <w:szCs w:val="20"/>
                <w:rtl/>
              </w:rPr>
              <w:t>ناتوانی های جسمی و معلولیت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کودکان </w:t>
            </w:r>
            <w:r w:rsidR="00C423CE" w:rsidRPr="00FD7436">
              <w:rPr>
                <w:rFonts w:cs="B Mitra" w:hint="cs"/>
                <w:sz w:val="20"/>
                <w:szCs w:val="20"/>
                <w:rtl/>
              </w:rPr>
              <w:t>را توضیح و مراقبتهای پرستاری مربوطه را بیان نمایند.</w:t>
            </w:r>
          </w:p>
        </w:tc>
        <w:tc>
          <w:tcPr>
            <w:tcW w:w="81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99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90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990" w:type="dxa"/>
          </w:tcPr>
          <w:p w:rsidR="00C423CE" w:rsidRDefault="00C423CE" w:rsidP="00C423C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360 دقیقه (هر جلسه</w:t>
            </w:r>
          </w:p>
          <w:p w:rsidR="00C423CE" w:rsidRPr="00F812EF" w:rsidRDefault="00C423CE" w:rsidP="00C423CE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26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A63EDA" w:rsidRDefault="00A63EDA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FD7436" w:rsidRDefault="00FD7436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FC19A0" w:rsidRDefault="00FC19A0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FC19A0" w:rsidRDefault="00FC19A0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FD7436" w:rsidRDefault="00FD7436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p w:rsidR="00FD7436" w:rsidRDefault="00FD7436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836"/>
        <w:gridCol w:w="3330"/>
        <w:gridCol w:w="4050"/>
        <w:gridCol w:w="845"/>
        <w:gridCol w:w="1113"/>
        <w:gridCol w:w="899"/>
        <w:gridCol w:w="751"/>
        <w:gridCol w:w="1342"/>
        <w:gridCol w:w="1620"/>
      </w:tblGrid>
      <w:tr w:rsidR="00FD7436" w:rsidRPr="00F812EF" w:rsidTr="00062943">
        <w:tc>
          <w:tcPr>
            <w:tcW w:w="14786" w:type="dxa"/>
            <w:gridSpan w:val="9"/>
          </w:tcPr>
          <w:p w:rsidR="00FD7436" w:rsidRPr="00F812EF" w:rsidRDefault="00FD7436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lastRenderedPageBreak/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بیماریهای دستگاه </w:t>
            </w:r>
            <w:r w:rsidRPr="00EA6744">
              <w:rPr>
                <w:rFonts w:cs="Nazanin"/>
                <w:b/>
                <w:bCs/>
                <w:sz w:val="24"/>
                <w:szCs w:val="24"/>
              </w:rPr>
              <w:t>ENT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FD7436" w:rsidRPr="00F812EF" w:rsidTr="00062943">
        <w:tc>
          <w:tcPr>
            <w:tcW w:w="14786" w:type="dxa"/>
            <w:gridSpan w:val="9"/>
          </w:tcPr>
          <w:p w:rsidR="00FD7436" w:rsidRPr="00062943" w:rsidRDefault="00FD7436" w:rsidP="00062943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دانشجو بتواند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با صحت 80 درصد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62943">
              <w:rPr>
                <w:rFonts w:cs="B Mitra" w:hint="cs"/>
                <w:sz w:val="20"/>
                <w:szCs w:val="20"/>
                <w:rtl/>
              </w:rPr>
              <w:t>شکاف لب و کام- آسپیراسیون جسم خارجی</w:t>
            </w:r>
            <w:r w:rsidRPr="002900C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در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C423CE" w:rsidRPr="00F812EF" w:rsidTr="00D6059D">
        <w:tc>
          <w:tcPr>
            <w:tcW w:w="836" w:type="dxa"/>
            <w:textDirection w:val="btLr"/>
            <w:vAlign w:val="center"/>
          </w:tcPr>
          <w:p w:rsidR="00C423CE" w:rsidRPr="00F812EF" w:rsidRDefault="00C423CE" w:rsidP="00484172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333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05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45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13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0"/>
              <w:sym w:font="Symbol" w:char="F02A"/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99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51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1342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1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C423CE" w:rsidRPr="00F812EF" w:rsidRDefault="00C423CE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C423CE" w:rsidRPr="00F812EF" w:rsidTr="00D6059D">
        <w:tc>
          <w:tcPr>
            <w:tcW w:w="836" w:type="dxa"/>
          </w:tcPr>
          <w:p w:rsidR="00C423CE" w:rsidRPr="00EA6744" w:rsidRDefault="00C423CE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</w:p>
        </w:tc>
        <w:tc>
          <w:tcPr>
            <w:tcW w:w="3330" w:type="dxa"/>
          </w:tcPr>
          <w:p w:rsidR="00C423CE" w:rsidRPr="00FD7436" w:rsidRDefault="00C423CE" w:rsidP="00062943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 xml:space="preserve">-تعریف، آمار و اپیدمیولوژی، عوامل زمینه ساز و  پاتوفیزیولوژی، علائم و نشانه ها ، مداخلات تشخیصی و درمانی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گوش و حلق و بینی</w:t>
            </w:r>
            <w:r w:rsidRPr="00FD7436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C423CE" w:rsidRPr="002B00D0" w:rsidRDefault="00C423CE" w:rsidP="00062943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4050" w:type="dxa"/>
          </w:tcPr>
          <w:p w:rsidR="00C423CE" w:rsidRPr="002B00D0" w:rsidRDefault="00C423CE" w:rsidP="0048417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B00D0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C423CE" w:rsidRDefault="00C423CE" w:rsidP="00FD743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B00D0">
              <w:rPr>
                <w:rFonts w:cs="B Mitra" w:hint="cs"/>
                <w:sz w:val="20"/>
                <w:szCs w:val="20"/>
                <w:rtl/>
              </w:rPr>
              <w:t>1- دانش موجود در خصوص تعریف، آمار و اپیدمیولوژی، عوامل زمینه ساز و پاتوفیزیولوژی، علائم و نشانه ها، مداخلات تشخیصی و درمانی شکاف لب و کام و وضعیت چوکینگ کودکی را به تفکیک توضیح دهد.</w:t>
            </w:r>
          </w:p>
          <w:p w:rsidR="00C423CE" w:rsidRPr="002B00D0" w:rsidRDefault="00C423CE" w:rsidP="00FD743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B00D0">
              <w:rPr>
                <w:rFonts w:cs="B Mitra" w:hint="cs"/>
                <w:sz w:val="20"/>
                <w:szCs w:val="20"/>
                <w:rtl/>
              </w:rPr>
              <w:t>2-مراقبت پرستاری مربوط را شرح دهد.</w:t>
            </w:r>
          </w:p>
          <w:p w:rsidR="00C423CE" w:rsidRPr="002B00D0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5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13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99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751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</w:tcPr>
          <w:p w:rsidR="00C423CE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="00C423CE"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620" w:type="dxa"/>
          </w:tcPr>
          <w:p w:rsidR="00C423CE" w:rsidRPr="00F812EF" w:rsidRDefault="00C423CE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016C17" w:rsidRDefault="00016C17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786" w:type="dxa"/>
        <w:tblLayout w:type="fixed"/>
        <w:tblLook w:val="04A0"/>
      </w:tblPr>
      <w:tblGrid>
        <w:gridCol w:w="746"/>
        <w:gridCol w:w="3510"/>
        <w:gridCol w:w="3960"/>
        <w:gridCol w:w="900"/>
        <w:gridCol w:w="1058"/>
        <w:gridCol w:w="899"/>
        <w:gridCol w:w="751"/>
        <w:gridCol w:w="1342"/>
        <w:gridCol w:w="1620"/>
      </w:tblGrid>
      <w:tr w:rsidR="002B00D0" w:rsidRPr="00F812EF" w:rsidTr="00062943">
        <w:tc>
          <w:tcPr>
            <w:tcW w:w="14786" w:type="dxa"/>
            <w:gridSpan w:val="9"/>
          </w:tcPr>
          <w:p w:rsidR="002B00D0" w:rsidRPr="00F812EF" w:rsidRDefault="002B00D0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بیماریهای متابولیک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2B00D0" w:rsidRPr="00F812EF" w:rsidTr="00062943">
        <w:tc>
          <w:tcPr>
            <w:tcW w:w="14786" w:type="dxa"/>
            <w:gridSpan w:val="9"/>
          </w:tcPr>
          <w:p w:rsidR="002B00D0" w:rsidRPr="00016C17" w:rsidRDefault="002B00D0" w:rsidP="00016C17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دانشجو بتواند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با صحت 80 درصد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هیپوتیروئیدیسم- فنیل کتونوری- گالاکتوزمی</w:t>
            </w:r>
            <w:r w:rsidR="00016C17">
              <w:rPr>
                <w:rFonts w:cs="B Mitra" w:hint="cs"/>
                <w:sz w:val="20"/>
                <w:szCs w:val="20"/>
                <w:rtl/>
              </w:rPr>
              <w:t xml:space="preserve"> در</w:t>
            </w:r>
            <w:r w:rsidR="00016C17"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 w:rsidR="00016C17">
              <w:rPr>
                <w:rFonts w:cs="B Mitra" w:hint="cs"/>
                <w:sz w:val="20"/>
                <w:szCs w:val="20"/>
                <w:rtl/>
              </w:rPr>
              <w:t>توضیح</w:t>
            </w:r>
            <w:r w:rsidR="00016C17"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 w:rsidR="00016C17">
              <w:rPr>
                <w:rFonts w:cs="B Mitra"/>
                <w:sz w:val="20"/>
                <w:szCs w:val="20"/>
              </w:rPr>
              <w:t xml:space="preserve"> </w:t>
            </w:r>
            <w:r w:rsidR="00016C1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FC19A0" w:rsidRPr="00F812EF" w:rsidTr="00D6059D">
        <w:tc>
          <w:tcPr>
            <w:tcW w:w="746" w:type="dxa"/>
            <w:textDirection w:val="btLr"/>
            <w:vAlign w:val="center"/>
          </w:tcPr>
          <w:p w:rsidR="00FC19A0" w:rsidRPr="00F812EF" w:rsidRDefault="00FC19A0" w:rsidP="00FC19A0">
            <w:pPr>
              <w:ind w:left="113" w:right="113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351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396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0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058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2"/>
              <w:sym w:font="Symbol" w:char="F02A"/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99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51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1342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3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FC19A0" w:rsidRPr="00F812EF" w:rsidTr="00D6059D">
        <w:tc>
          <w:tcPr>
            <w:tcW w:w="746" w:type="dxa"/>
          </w:tcPr>
          <w:p w:rsidR="00FC19A0" w:rsidRDefault="00FC19A0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  <w:p w:rsidR="00FC19A0" w:rsidRPr="00EA6744" w:rsidRDefault="00FC19A0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</w:p>
          <w:p w:rsidR="00FC19A0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Pr="00F812EF" w:rsidRDefault="00FC19A0" w:rsidP="00FC19A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10" w:type="dxa"/>
          </w:tcPr>
          <w:p w:rsidR="00FC19A0" w:rsidRDefault="00FC19A0" w:rsidP="00062943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تعریف، آمار و اپیدمیولوژی، عوامل زمینه ساز و  پاتوفیزیولوژی، علائم و نشانه ها ، مداخلات تشخیصی و درمانی بیماریهای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ژنتیکی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 xml:space="preserve">هیپوتیروئیدیسم-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فنیل کتونوری- گالاکتوزمی</w:t>
            </w:r>
          </w:p>
          <w:p w:rsidR="00FC19A0" w:rsidRPr="00F812EF" w:rsidRDefault="00FC19A0" w:rsidP="00062943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3960" w:type="dxa"/>
          </w:tcPr>
          <w:p w:rsidR="00FC19A0" w:rsidRPr="00016C17" w:rsidRDefault="00FC19A0" w:rsidP="00016C17">
            <w:pPr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FC19A0" w:rsidRPr="00016C17" w:rsidRDefault="00FC19A0" w:rsidP="00016C17">
            <w:pPr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 xml:space="preserve">1- دانش موجود در خصوص تعریف، آمار و اپیدمیولوژی، عوامل زمینه ساز و  پاتوفیزیولوژی، علائم و نشانه ها ، مداخلات تشخیصی و درمانی بیماریهای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ژنتیکی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هیپوتیروئیدیسم- فنیل کتونوری- گالاکتوزمی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را به تفکیک توضیح دهد.</w:t>
            </w:r>
          </w:p>
          <w:p w:rsidR="00FC19A0" w:rsidRPr="00F812EF" w:rsidRDefault="00FC19A0" w:rsidP="00FC19A0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B00D0">
              <w:rPr>
                <w:rFonts w:cs="B Mitra" w:hint="cs"/>
                <w:sz w:val="20"/>
                <w:szCs w:val="20"/>
                <w:rtl/>
              </w:rPr>
              <w:t>2-مراقبت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بیماریهای</w:t>
            </w:r>
            <w:r w:rsidRPr="002B00D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هیپوتیروئیدیسم- فنیل کتونوری- گالاکتوزمی</w:t>
            </w:r>
            <w:r w:rsidRPr="002B00D0">
              <w:rPr>
                <w:rFonts w:cs="B Mitra" w:hint="cs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900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058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99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751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620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FD7436" w:rsidRDefault="00FD7436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174" w:type="dxa"/>
        <w:tblLayout w:type="fixed"/>
        <w:tblLook w:val="04A0"/>
      </w:tblPr>
      <w:tblGrid>
        <w:gridCol w:w="746"/>
        <w:gridCol w:w="3150"/>
        <w:gridCol w:w="4230"/>
        <w:gridCol w:w="935"/>
        <w:gridCol w:w="1113"/>
        <w:gridCol w:w="899"/>
        <w:gridCol w:w="751"/>
        <w:gridCol w:w="958"/>
        <w:gridCol w:w="1392"/>
      </w:tblGrid>
      <w:tr w:rsidR="00016C17" w:rsidRPr="00F812EF" w:rsidTr="00484172">
        <w:tc>
          <w:tcPr>
            <w:tcW w:w="14174" w:type="dxa"/>
            <w:gridSpan w:val="9"/>
          </w:tcPr>
          <w:p w:rsidR="00016C17" w:rsidRPr="00F812EF" w:rsidRDefault="00016C17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lastRenderedPageBreak/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اختلالات خونی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016C17" w:rsidRPr="00F812EF" w:rsidTr="00484172">
        <w:tc>
          <w:tcPr>
            <w:tcW w:w="14174" w:type="dxa"/>
            <w:gridSpan w:val="9"/>
          </w:tcPr>
          <w:p w:rsidR="00016C17" w:rsidRPr="00FC19A0" w:rsidRDefault="00016C17" w:rsidP="00FC19A0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دانشجو بتواند </w:t>
            </w:r>
            <w:r>
              <w:rPr>
                <w:rFonts w:cs="B Mitra" w:hint="cs"/>
                <w:sz w:val="20"/>
                <w:szCs w:val="20"/>
                <w:rtl/>
              </w:rPr>
              <w:t>با صحت 80 درصد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>کم خونی فقر آهن- تالاسمی- هموفیلی- لوسمی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>
              <w:rPr>
                <w:rFonts w:cs="B Mitra" w:hint="cs"/>
                <w:sz w:val="20"/>
                <w:szCs w:val="20"/>
                <w:rtl/>
              </w:rPr>
              <w:t>توضیح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FC19A0" w:rsidRPr="00F812EF" w:rsidTr="00FC19A0">
        <w:tc>
          <w:tcPr>
            <w:tcW w:w="746" w:type="dxa"/>
            <w:textDirection w:val="btLr"/>
            <w:vAlign w:val="center"/>
          </w:tcPr>
          <w:p w:rsidR="00FC19A0" w:rsidRPr="00F812EF" w:rsidRDefault="00FC19A0" w:rsidP="00484172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315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230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35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13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4"/>
              <w:sym w:font="Symbol" w:char="F02A"/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99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51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958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392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5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FC19A0" w:rsidRPr="00F812EF" w:rsidTr="00FC19A0">
        <w:tc>
          <w:tcPr>
            <w:tcW w:w="746" w:type="dxa"/>
          </w:tcPr>
          <w:p w:rsidR="00FC19A0" w:rsidRDefault="00FC19A0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FC19A0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Pr="00F812EF" w:rsidRDefault="00FC19A0" w:rsidP="00FC19A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50" w:type="dxa"/>
          </w:tcPr>
          <w:p w:rsidR="00FC19A0" w:rsidRPr="00016C17" w:rsidRDefault="00FC19A0" w:rsidP="00016C17">
            <w:pPr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>-تعریف، آمار و اپیدمیولوژی، عوامل زمینه ساز و  پاتوفیزیولوژی، علائم و نشانه ها ، مداخلات تشخیصی و درمانی اختلالات خونی دوران کودکی</w:t>
            </w:r>
          </w:p>
          <w:p w:rsidR="00FC19A0" w:rsidRPr="00016C17" w:rsidRDefault="00FC19A0" w:rsidP="00016C17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Pr="00016C17" w:rsidRDefault="00FC19A0" w:rsidP="00016C17">
            <w:pPr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4230" w:type="dxa"/>
          </w:tcPr>
          <w:p w:rsidR="00FC19A0" w:rsidRPr="00016C17" w:rsidRDefault="00FC19A0" w:rsidP="0048417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>فراگیر:</w:t>
            </w:r>
          </w:p>
          <w:p w:rsidR="00FC19A0" w:rsidRPr="00016C17" w:rsidRDefault="00FC19A0" w:rsidP="00016C17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>1- دانش موجود در خصوص تعریف، آمار و اپیدمیولوژی، عوامل زمینه ساز و  پاتوفیزیولوژی، علائم و نشانه ها ، مداخلات تشخیصی و درمانی اختلالات خونی دوران کودکی را به تفکیک توضیح دهد.</w:t>
            </w:r>
          </w:p>
          <w:p w:rsidR="00FC19A0" w:rsidRPr="00F812EF" w:rsidRDefault="00062943" w:rsidP="00FC19A0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FC19A0" w:rsidRPr="00016C17">
              <w:rPr>
                <w:rFonts w:cs="B Mitra" w:hint="cs"/>
                <w:sz w:val="20"/>
                <w:szCs w:val="20"/>
                <w:rtl/>
              </w:rPr>
              <w:t>- اختلالات خونی ( تالاسمی،کم خونی فقر آهن، لوسمی حاد، هموفیلی) را شرح داده و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FC19A0" w:rsidRPr="00016C17">
              <w:rPr>
                <w:rFonts w:cs="B Mitra" w:hint="cs"/>
                <w:sz w:val="20"/>
                <w:szCs w:val="20"/>
                <w:rtl/>
              </w:rPr>
              <w:t>مراقبتهای پرستاری هرکدام را با تاکید بر فرایند پرستاری شرح دهد.</w:t>
            </w:r>
          </w:p>
        </w:tc>
        <w:tc>
          <w:tcPr>
            <w:tcW w:w="935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13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99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751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958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392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A653A1" w:rsidRDefault="00A653A1" w:rsidP="003E4E53">
      <w:pPr>
        <w:jc w:val="both"/>
        <w:rPr>
          <w:rFonts w:cs="Zar"/>
          <w:b/>
          <w:color w:val="FF0000"/>
          <w:sz w:val="24"/>
          <w:szCs w:val="24"/>
        </w:rPr>
      </w:pPr>
    </w:p>
    <w:tbl>
      <w:tblPr>
        <w:tblStyle w:val="TableGrid"/>
        <w:bidiVisual/>
        <w:tblW w:w="14174" w:type="dxa"/>
        <w:tblLayout w:type="fixed"/>
        <w:tblLook w:val="04A0"/>
      </w:tblPr>
      <w:tblGrid>
        <w:gridCol w:w="746"/>
        <w:gridCol w:w="2250"/>
        <w:gridCol w:w="5670"/>
        <w:gridCol w:w="720"/>
        <w:gridCol w:w="990"/>
        <w:gridCol w:w="810"/>
        <w:gridCol w:w="810"/>
        <w:gridCol w:w="900"/>
        <w:gridCol w:w="1278"/>
      </w:tblGrid>
      <w:tr w:rsidR="00A653A1" w:rsidRPr="00F812EF" w:rsidTr="00C24F28">
        <w:tc>
          <w:tcPr>
            <w:tcW w:w="14174" w:type="dxa"/>
            <w:gridSpan w:val="9"/>
          </w:tcPr>
          <w:p w:rsidR="00A653A1" w:rsidRPr="00F812EF" w:rsidRDefault="00A653A1" w:rsidP="00C24F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بیماریهای دستگاه تنفسی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A653A1" w:rsidRPr="00F812EF" w:rsidTr="00C24F28">
        <w:tc>
          <w:tcPr>
            <w:tcW w:w="14174" w:type="dxa"/>
            <w:gridSpan w:val="9"/>
          </w:tcPr>
          <w:p w:rsidR="00A653A1" w:rsidRPr="00FC19A0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 xml:space="preserve">دانشجو بتواند </w:t>
            </w:r>
            <w:r w:rsidRPr="00D06A77">
              <w:rPr>
                <w:rFonts w:cs="B Mitra" w:hint="cs"/>
                <w:sz w:val="20"/>
                <w:szCs w:val="20"/>
                <w:rtl/>
              </w:rPr>
              <w:t xml:space="preserve">فتق دیافراگمی- کروپ- پنومونی-- </w:t>
            </w:r>
            <w:r w:rsidRPr="00D06A77">
              <w:rPr>
                <w:rFonts w:cs="B Mitra"/>
                <w:sz w:val="20"/>
                <w:szCs w:val="20"/>
              </w:rPr>
              <w:t>CF</w:t>
            </w:r>
            <w:r w:rsidRPr="00D06A77">
              <w:rPr>
                <w:rFonts w:cs="B Mitra" w:hint="cs"/>
                <w:sz w:val="20"/>
                <w:szCs w:val="20"/>
                <w:rtl/>
              </w:rPr>
              <w:t>- آسم- احیاء قلبی ریوی</w:t>
            </w:r>
          </w:p>
        </w:tc>
      </w:tr>
      <w:tr w:rsidR="00A653A1" w:rsidRPr="00F812EF" w:rsidTr="00C24F28">
        <w:tc>
          <w:tcPr>
            <w:tcW w:w="746" w:type="dxa"/>
            <w:textDirection w:val="btLr"/>
            <w:vAlign w:val="center"/>
          </w:tcPr>
          <w:p w:rsidR="00A653A1" w:rsidRPr="00F812EF" w:rsidRDefault="00A653A1" w:rsidP="00C24F28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225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567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 xml:space="preserve">اهداف ویژه </w:t>
            </w:r>
            <w:r w:rsidRPr="00062943">
              <w:rPr>
                <w:rFonts w:cs="B Lotus"/>
                <w:color w:val="000000"/>
                <w:sz w:val="18"/>
                <w:szCs w:val="18"/>
                <w:rtl/>
              </w:rPr>
              <w:t>(بر اساس سه حیطه اهداف آموزشی : شناختی، عاطفی، روان حرکتی)</w:t>
            </w:r>
          </w:p>
        </w:tc>
        <w:tc>
          <w:tcPr>
            <w:tcW w:w="72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99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6"/>
              <w:sym w:font="Symbol" w:char="F02A"/>
            </w:r>
          </w:p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1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81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900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278" w:type="dxa"/>
            <w:vAlign w:val="center"/>
          </w:tcPr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7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A653A1" w:rsidRPr="00F812EF" w:rsidRDefault="00A653A1" w:rsidP="00C24F28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A653A1" w:rsidRPr="00F812EF" w:rsidTr="00C24F28">
        <w:tc>
          <w:tcPr>
            <w:tcW w:w="746" w:type="dxa"/>
          </w:tcPr>
          <w:p w:rsidR="00A653A1" w:rsidRPr="00EA6744" w:rsidRDefault="00A653A1" w:rsidP="00C24F28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3 جلسه</w:t>
            </w:r>
          </w:p>
          <w:p w:rsidR="00A653A1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</w:p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A653A1" w:rsidRPr="00016C17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 xml:space="preserve">-تعریف، آمار و اپیدمیولوژی، عوامل زمینه ساز و  پاتوفیزیولوژی، علائم و نشانه ها ، مداخلات تشخیصی و درمانی </w:t>
            </w:r>
            <w:r>
              <w:rPr>
                <w:rFonts w:cs="B Mitra" w:hint="cs"/>
                <w:sz w:val="20"/>
                <w:szCs w:val="20"/>
                <w:rtl/>
              </w:rPr>
              <w:t>بیماریهای تنفسی</w:t>
            </w:r>
            <w:r w:rsidRPr="00016C17">
              <w:rPr>
                <w:rFonts w:cs="B Mitra" w:hint="cs"/>
                <w:sz w:val="20"/>
                <w:szCs w:val="20"/>
                <w:rtl/>
              </w:rPr>
              <w:t xml:space="preserve"> دوران کودکی</w:t>
            </w:r>
          </w:p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-مراقبتهای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5670" w:type="dxa"/>
          </w:tcPr>
          <w:p w:rsidR="00A653A1" w:rsidRDefault="00A653A1" w:rsidP="00C24F28">
            <w:pPr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7B32FD">
              <w:rPr>
                <w:rFonts w:cs="Nazanin" w:hint="cs"/>
                <w:b/>
                <w:bCs/>
                <w:sz w:val="24"/>
                <w:szCs w:val="24"/>
                <w:rtl/>
              </w:rPr>
              <w:t>فراگیر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653A1" w:rsidRPr="004B037A" w:rsidRDefault="00A653A1" w:rsidP="00C24F28">
            <w:pPr>
              <w:ind w:left="113" w:right="113"/>
              <w:jc w:val="both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4B037A">
              <w:rPr>
                <w:rFonts w:cs="B Lotus" w:hint="cs"/>
                <w:color w:val="000000"/>
                <w:sz w:val="20"/>
                <w:szCs w:val="20"/>
                <w:rtl/>
              </w:rPr>
              <w:t>1- دانش موجود در خصوص تعریف، آمار و اپیدمیولوژی، عوامل زمینه ساز و  پاتوفیزیولوژی، علائم و نشانه ها ، مداخلات تشخیصی و درمانی بیماریهای گوارشی دوران کودکی را به تفکیک توضیح دهد.</w:t>
            </w:r>
          </w:p>
          <w:p w:rsidR="00A653A1" w:rsidRPr="00FC19A0" w:rsidRDefault="00A653A1" w:rsidP="00C24F28">
            <w:pPr>
              <w:ind w:left="113" w:right="113"/>
              <w:jc w:val="both"/>
              <w:rPr>
                <w:rFonts w:cs="Zar"/>
                <w:b/>
                <w:color w:val="FF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2</w:t>
            </w:r>
            <w:r w:rsidRPr="004B037A">
              <w:rPr>
                <w:rFonts w:cs="B Lotus" w:hint="cs"/>
                <w:color w:val="000000"/>
                <w:sz w:val="20"/>
                <w:szCs w:val="20"/>
                <w:rtl/>
              </w:rPr>
              <w:t>- اختلالات تنفسی (کروپ، پنومونی، اسپیراسیون جسم خارجی و احیائ قلبی ریوی، فیبروز کیستیک پانکراس و آسم) ومراقبتهای پرستاری مربوط به آنها را بیان نمایند</w:t>
            </w:r>
            <w:r w:rsidRPr="00D5460F">
              <w:rPr>
                <w:rFonts w:cs="Zar" w:hint="cs"/>
                <w:b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990" w:type="dxa"/>
          </w:tcPr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10" w:type="dxa"/>
          </w:tcPr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810" w:type="dxa"/>
          </w:tcPr>
          <w:p w:rsidR="00A653A1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270 دقیقه (هر جلسه</w:t>
            </w:r>
          </w:p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</w:tcPr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278" w:type="dxa"/>
          </w:tcPr>
          <w:p w:rsidR="00A653A1" w:rsidRPr="00F812EF" w:rsidRDefault="00A653A1" w:rsidP="00C24F28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A653A1" w:rsidRDefault="00A653A1" w:rsidP="003E4E53">
      <w:pPr>
        <w:jc w:val="both"/>
        <w:rPr>
          <w:rFonts w:cs="Zar"/>
          <w:b/>
          <w:color w:val="FF0000"/>
          <w:sz w:val="24"/>
          <w:szCs w:val="24"/>
        </w:rPr>
      </w:pPr>
    </w:p>
    <w:p w:rsidR="00A653A1" w:rsidRDefault="00A653A1" w:rsidP="003E4E53">
      <w:pPr>
        <w:jc w:val="both"/>
        <w:rPr>
          <w:rFonts w:cs="Zar"/>
          <w:b/>
          <w:color w:val="FF0000"/>
          <w:sz w:val="24"/>
          <w:szCs w:val="24"/>
        </w:rPr>
      </w:pPr>
    </w:p>
    <w:p w:rsidR="00A653A1" w:rsidRDefault="00A653A1" w:rsidP="003E4E53">
      <w:pPr>
        <w:jc w:val="both"/>
        <w:rPr>
          <w:rFonts w:cs="Zar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14174" w:type="dxa"/>
        <w:tblLayout w:type="fixed"/>
        <w:tblLook w:val="04A0"/>
      </w:tblPr>
      <w:tblGrid>
        <w:gridCol w:w="836"/>
        <w:gridCol w:w="2603"/>
        <w:gridCol w:w="4597"/>
        <w:gridCol w:w="1025"/>
        <w:gridCol w:w="1113"/>
        <w:gridCol w:w="899"/>
        <w:gridCol w:w="751"/>
        <w:gridCol w:w="958"/>
        <w:gridCol w:w="1392"/>
      </w:tblGrid>
      <w:tr w:rsidR="00016C17" w:rsidRPr="00F812EF" w:rsidTr="00484172">
        <w:tc>
          <w:tcPr>
            <w:tcW w:w="14174" w:type="dxa"/>
            <w:gridSpan w:val="9"/>
          </w:tcPr>
          <w:p w:rsidR="00A653A1" w:rsidRDefault="00A653A1" w:rsidP="00484172">
            <w:pPr>
              <w:jc w:val="center"/>
              <w:rPr>
                <w:rFonts w:cs="Nazanin"/>
                <w:b/>
                <w:bCs/>
                <w:sz w:val="24"/>
                <w:szCs w:val="24"/>
              </w:rPr>
            </w:pPr>
          </w:p>
          <w:p w:rsidR="00016C17" w:rsidRPr="00F812EF" w:rsidRDefault="00016C17" w:rsidP="004841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مراقبت پرستاری در </w:t>
            </w:r>
            <w:r w:rsidRPr="00EA6744">
              <w:rPr>
                <w:rFonts w:cs="Nazanin" w:hint="cs"/>
                <w:b/>
                <w:bCs/>
                <w:sz w:val="24"/>
                <w:szCs w:val="24"/>
                <w:rtl/>
              </w:rPr>
              <w:t>بیماریهای دستگاه اسکلتی عضلانی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016C17" w:rsidRPr="00F812EF" w:rsidTr="00484172">
        <w:tc>
          <w:tcPr>
            <w:tcW w:w="14174" w:type="dxa"/>
            <w:gridSpan w:val="9"/>
          </w:tcPr>
          <w:p w:rsidR="00016C17" w:rsidRPr="00107BED" w:rsidRDefault="00016C17" w:rsidP="00107BED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Mitra" w:hint="cs"/>
                <w:b/>
                <w:bCs/>
                <w:sz w:val="20"/>
                <w:szCs w:val="20"/>
                <w:rtl/>
              </w:rPr>
              <w:t>اهدف جزئی و رفتاری:</w:t>
            </w:r>
            <w:r w:rsidR="00107BED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107BED" w:rsidRPr="00F812EF">
              <w:rPr>
                <w:rFonts w:cs="B Mitra" w:hint="cs"/>
                <w:sz w:val="20"/>
                <w:szCs w:val="20"/>
                <w:rtl/>
              </w:rPr>
              <w:t xml:space="preserve">دانشجو بتواند </w:t>
            </w:r>
            <w:r w:rsidR="00107BED">
              <w:rPr>
                <w:rFonts w:cs="B Mitra" w:hint="cs"/>
                <w:sz w:val="20"/>
                <w:szCs w:val="20"/>
                <w:rtl/>
              </w:rPr>
              <w:t xml:space="preserve">با صحت 80 درصد </w:t>
            </w:r>
            <w:r w:rsidR="00107BED" w:rsidRPr="00F812E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107BED" w:rsidRPr="00FC19A0">
              <w:rPr>
                <w:rFonts w:cs="B Mitra"/>
                <w:sz w:val="20"/>
                <w:szCs w:val="20"/>
              </w:rPr>
              <w:t>CDH</w:t>
            </w:r>
            <w:r w:rsidR="00107BED" w:rsidRPr="00FC19A0">
              <w:rPr>
                <w:rFonts w:cs="B Mitra" w:hint="cs"/>
                <w:sz w:val="20"/>
                <w:szCs w:val="20"/>
                <w:rtl/>
              </w:rPr>
              <w:t xml:space="preserve">- کلاب فوت- آرتریت روماتوئید </w:t>
            </w:r>
            <w:r w:rsidR="00107BED">
              <w:rPr>
                <w:rFonts w:cs="B Mitra" w:hint="cs"/>
                <w:sz w:val="20"/>
                <w:szCs w:val="20"/>
                <w:rtl/>
              </w:rPr>
              <w:t>در</w:t>
            </w:r>
            <w:r w:rsidR="00107BED" w:rsidRPr="00F812EF">
              <w:rPr>
                <w:rFonts w:cs="B Mitra" w:hint="cs"/>
                <w:sz w:val="20"/>
                <w:szCs w:val="20"/>
                <w:rtl/>
              </w:rPr>
              <w:t xml:space="preserve"> کودکان را بر اساس علایم بالینی بشناسد و مراقبتهای مربوطه را </w:t>
            </w:r>
            <w:r w:rsidR="00107BED">
              <w:rPr>
                <w:rFonts w:cs="B Mitra" w:hint="cs"/>
                <w:sz w:val="20"/>
                <w:szCs w:val="20"/>
                <w:rtl/>
              </w:rPr>
              <w:t>توضیح</w:t>
            </w:r>
            <w:r w:rsidR="00107BED" w:rsidRPr="00F812EF">
              <w:rPr>
                <w:rFonts w:cs="B Mitra" w:hint="cs"/>
                <w:sz w:val="20"/>
                <w:szCs w:val="20"/>
                <w:rtl/>
              </w:rPr>
              <w:t xml:space="preserve"> دهد.</w:t>
            </w:r>
            <w:r w:rsidR="00107BED">
              <w:rPr>
                <w:rFonts w:cs="B Mitra"/>
                <w:sz w:val="20"/>
                <w:szCs w:val="20"/>
              </w:rPr>
              <w:t xml:space="preserve"> </w:t>
            </w:r>
          </w:p>
        </w:tc>
      </w:tr>
      <w:tr w:rsidR="00FC19A0" w:rsidRPr="00F812EF" w:rsidTr="00FC19A0">
        <w:tc>
          <w:tcPr>
            <w:tcW w:w="836" w:type="dxa"/>
            <w:textDirection w:val="btLr"/>
            <w:vAlign w:val="center"/>
          </w:tcPr>
          <w:p w:rsidR="00FC19A0" w:rsidRPr="00F812EF" w:rsidRDefault="00FC19A0" w:rsidP="00484172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شماره جلسه</w:t>
            </w:r>
          </w:p>
        </w:tc>
        <w:tc>
          <w:tcPr>
            <w:tcW w:w="2603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میانی  (رئوس مطالب)</w:t>
            </w:r>
          </w:p>
        </w:tc>
        <w:tc>
          <w:tcPr>
            <w:tcW w:w="4597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25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طبقه هر حیطه</w:t>
            </w:r>
          </w:p>
        </w:tc>
        <w:tc>
          <w:tcPr>
            <w:tcW w:w="1113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روش یاددهی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8"/>
              <w:sym w:font="Symbol" w:char="F02A"/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ادگیری</w:t>
            </w:r>
          </w:p>
        </w:tc>
        <w:tc>
          <w:tcPr>
            <w:tcW w:w="899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51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زمان جلسه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(دقیقه)</w:t>
            </w:r>
          </w:p>
        </w:tc>
        <w:tc>
          <w:tcPr>
            <w:tcW w:w="958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1392" w:type="dxa"/>
            <w:vAlign w:val="center"/>
          </w:tcPr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نحوه</w:t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footnoteReference w:customMarkFollows="1" w:id="19"/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F812EF">
              <w:rPr>
                <w:rFonts w:cs="B Lotus"/>
                <w:color w:val="000000"/>
                <w:sz w:val="20"/>
                <w:szCs w:val="20"/>
                <w:rtl/>
              </w:rPr>
              <w:t>ارزشیابی</w:t>
            </w:r>
          </w:p>
          <w:p w:rsidR="00FC19A0" w:rsidRPr="00F812EF" w:rsidRDefault="00FC19A0" w:rsidP="00484172">
            <w:pPr>
              <w:jc w:val="center"/>
              <w:rPr>
                <w:rFonts w:cs="B Lotus"/>
                <w:color w:val="000000"/>
                <w:sz w:val="20"/>
                <w:szCs w:val="20"/>
              </w:rPr>
            </w:pPr>
          </w:p>
        </w:tc>
      </w:tr>
      <w:tr w:rsidR="00FC19A0" w:rsidRPr="00F812EF" w:rsidTr="00FC19A0">
        <w:tc>
          <w:tcPr>
            <w:tcW w:w="836" w:type="dxa"/>
          </w:tcPr>
          <w:p w:rsidR="00FC19A0" w:rsidRPr="00EA6744" w:rsidRDefault="00FC19A0" w:rsidP="00484172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1 جلسه</w:t>
            </w:r>
          </w:p>
          <w:p w:rsidR="00FC19A0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03" w:type="dxa"/>
          </w:tcPr>
          <w:p w:rsidR="00FC19A0" w:rsidRPr="00016C17" w:rsidRDefault="00FC19A0" w:rsidP="006454C1">
            <w:pPr>
              <w:rPr>
                <w:rFonts w:cs="B Mitra"/>
                <w:sz w:val="20"/>
                <w:szCs w:val="20"/>
                <w:rtl/>
              </w:rPr>
            </w:pPr>
            <w:r w:rsidRPr="00016C17">
              <w:rPr>
                <w:rFonts w:cs="B Mitra" w:hint="cs"/>
                <w:sz w:val="20"/>
                <w:szCs w:val="20"/>
                <w:rtl/>
              </w:rPr>
              <w:t xml:space="preserve">-تعریف، آمار و اپیدمیولوژی، عوامل زمینه ساز و  پاتوفیزیولوژی، علائم و نشانه ها ، مداخلات تشخیصی و درمانی </w:t>
            </w:r>
            <w:r w:rsidRPr="00107BED">
              <w:rPr>
                <w:rFonts w:cs="B Mitra" w:hint="cs"/>
                <w:sz w:val="20"/>
                <w:szCs w:val="20"/>
                <w:rtl/>
              </w:rPr>
              <w:t>دستگاه اسکلتی عضلانی کودکان</w:t>
            </w:r>
          </w:p>
          <w:p w:rsidR="00FC19A0" w:rsidRPr="00016C17" w:rsidRDefault="00FC19A0" w:rsidP="006454C1">
            <w:pPr>
              <w:rPr>
                <w:rFonts w:cs="B Mitra"/>
                <w:sz w:val="20"/>
                <w:szCs w:val="20"/>
                <w:rtl/>
              </w:rPr>
            </w:pPr>
          </w:p>
          <w:p w:rsidR="00FC19A0" w:rsidRPr="00EA6744" w:rsidRDefault="00FC19A0" w:rsidP="006454C1">
            <w:pPr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م</w:t>
            </w:r>
            <w:r w:rsidRPr="00FD7436">
              <w:rPr>
                <w:rFonts w:cs="B Mitra" w:hint="cs"/>
                <w:sz w:val="20"/>
                <w:szCs w:val="20"/>
                <w:rtl/>
              </w:rPr>
              <w:t>راقبتهای پرستاری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مبتنی بر فرایند پرستاری</w:t>
            </w:r>
          </w:p>
        </w:tc>
        <w:tc>
          <w:tcPr>
            <w:tcW w:w="4597" w:type="dxa"/>
          </w:tcPr>
          <w:p w:rsidR="00FC19A0" w:rsidRDefault="00FC19A0" w:rsidP="00484172">
            <w:pPr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7B32FD">
              <w:rPr>
                <w:rFonts w:cs="Nazanin" w:hint="cs"/>
                <w:b/>
                <w:bCs/>
                <w:sz w:val="24"/>
                <w:szCs w:val="24"/>
                <w:rtl/>
              </w:rPr>
              <w:t>فراگیر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FC19A0" w:rsidRPr="00107BED" w:rsidRDefault="00FC19A0" w:rsidP="00107BED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107BED">
              <w:rPr>
                <w:rFonts w:cs="B Mitra" w:hint="cs"/>
                <w:sz w:val="20"/>
                <w:szCs w:val="20"/>
                <w:rtl/>
              </w:rPr>
              <w:t xml:space="preserve">1- دانش موجود در خصوص تعریف، آمار و اپیدمیولوژی، عوامل زمینه ساز و  پاتوفیزیولوژی، علائم و نشانه ها ، مداخلات تشخیصی و درمانی بیماریهای </w:t>
            </w:r>
            <w:r w:rsidRPr="00FD7436">
              <w:rPr>
                <w:rFonts w:cs="B Mitra" w:hint="cs"/>
                <w:sz w:val="20"/>
                <w:szCs w:val="20"/>
                <w:rtl/>
              </w:rPr>
              <w:t xml:space="preserve">دررفتگی مادرزادی ران و پاچماقی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آرتریت روماتوئید </w:t>
            </w:r>
            <w:r w:rsidRPr="00107BED">
              <w:rPr>
                <w:rFonts w:cs="B Mitra" w:hint="cs"/>
                <w:sz w:val="20"/>
                <w:szCs w:val="20"/>
                <w:rtl/>
              </w:rPr>
              <w:t>دوران کودکی را به تفکیک توضیح دهد.</w:t>
            </w:r>
          </w:p>
          <w:p w:rsidR="00FC19A0" w:rsidRPr="00EA6744" w:rsidRDefault="00FC19A0" w:rsidP="00062943">
            <w:pPr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D7436">
              <w:rPr>
                <w:rFonts w:cs="B Mitra" w:hint="cs"/>
                <w:sz w:val="20"/>
                <w:szCs w:val="20"/>
                <w:rtl/>
              </w:rPr>
              <w:t xml:space="preserve">2- مراقبتهای پرستاری دررفتگی مادرزادی ران و پاچماقی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آرتریت روماتوئید </w:t>
            </w:r>
            <w:r w:rsidRPr="00FD7436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>
              <w:rPr>
                <w:rFonts w:cs="B Mitra" w:hint="cs"/>
                <w:sz w:val="20"/>
                <w:szCs w:val="20"/>
                <w:rtl/>
              </w:rPr>
              <w:t>شرح دهد.</w:t>
            </w:r>
          </w:p>
        </w:tc>
        <w:tc>
          <w:tcPr>
            <w:tcW w:w="1025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13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سخنرانی ، پرسش و پاسخ</w:t>
            </w:r>
          </w:p>
        </w:tc>
        <w:tc>
          <w:tcPr>
            <w:tcW w:w="899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ویدئو پرو ژکتور و وایت برد</w:t>
            </w:r>
          </w:p>
        </w:tc>
        <w:tc>
          <w:tcPr>
            <w:tcW w:w="751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958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کنفرانس، </w:t>
            </w:r>
            <w:r w:rsidRPr="00F812EF">
              <w:rPr>
                <w:rFonts w:cs="B Mitra" w:hint="cs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392" w:type="dxa"/>
          </w:tcPr>
          <w:p w:rsidR="00FC19A0" w:rsidRPr="00F812EF" w:rsidRDefault="00FC19A0" w:rsidP="00484172">
            <w:pPr>
              <w:rPr>
                <w:rFonts w:cs="B Mitra"/>
                <w:sz w:val="20"/>
                <w:szCs w:val="20"/>
                <w:rtl/>
              </w:rPr>
            </w:pPr>
            <w:r w:rsidRPr="00F812EF">
              <w:rPr>
                <w:rFonts w:cs="B Mitra" w:hint="cs"/>
                <w:sz w:val="20"/>
                <w:szCs w:val="20"/>
                <w:rtl/>
              </w:rPr>
              <w:t>آزمون مرحله ای و پایانی</w:t>
            </w:r>
          </w:p>
        </w:tc>
      </w:tr>
    </w:tbl>
    <w:p w:rsidR="00D61916" w:rsidRPr="00D6059D" w:rsidRDefault="00D61916" w:rsidP="00A653A1">
      <w:pPr>
        <w:spacing w:after="0"/>
        <w:jc w:val="both"/>
        <w:rPr>
          <w:rFonts w:cs="B Lotus"/>
          <w:rtl/>
        </w:rPr>
      </w:pPr>
      <w:r w:rsidRPr="00D6059D">
        <w:rPr>
          <w:rFonts w:ascii="Titr" w:hAnsi="Titr" w:cs="Zar"/>
          <w:b/>
          <w:bCs/>
          <w:sz w:val="24"/>
          <w:szCs w:val="24"/>
          <w:rtl/>
        </w:rPr>
        <w:t>نحوه اداره كلاس :</w:t>
      </w:r>
      <w:r w:rsidR="00D6059D" w:rsidRPr="00D6059D">
        <w:rPr>
          <w:rFonts w:ascii="Titr" w:hAnsi="Titr" w:cs="Zar" w:hint="cs"/>
          <w:b/>
          <w:bCs/>
          <w:sz w:val="24"/>
          <w:szCs w:val="24"/>
          <w:rtl/>
        </w:rPr>
        <w:t xml:space="preserve"> </w:t>
      </w:r>
      <w:r w:rsidRPr="00D6059D">
        <w:rPr>
          <w:rFonts w:cs="B Lotus"/>
          <w:rtl/>
        </w:rPr>
        <w:tab/>
      </w:r>
      <w:r w:rsidRPr="00D6059D">
        <w:rPr>
          <w:rFonts w:cs="B Lotus" w:hint="cs"/>
          <w:rtl/>
        </w:rPr>
        <w:t xml:space="preserve">- </w:t>
      </w:r>
      <w:r w:rsidRPr="00D6059D">
        <w:rPr>
          <w:rFonts w:cs="B Lotus"/>
          <w:rtl/>
        </w:rPr>
        <w:t>سخنراني</w:t>
      </w:r>
      <w:r w:rsidRPr="00D6059D">
        <w:rPr>
          <w:rFonts w:cs="B Lotus" w:hint="cs"/>
          <w:rtl/>
        </w:rPr>
        <w:t xml:space="preserve">  </w:t>
      </w:r>
      <w:r w:rsidRPr="00D6059D">
        <w:rPr>
          <w:rFonts w:cs="B Lotus"/>
          <w:rtl/>
        </w:rPr>
        <w:t xml:space="preserve"> - پرسش و پاسخ </w:t>
      </w:r>
      <w:r w:rsidRPr="00D6059D">
        <w:rPr>
          <w:rFonts w:cs="B Lotus" w:hint="cs"/>
          <w:rtl/>
        </w:rPr>
        <w:tab/>
        <w:t xml:space="preserve">    </w:t>
      </w:r>
      <w:r w:rsidRPr="00D6059D">
        <w:rPr>
          <w:rFonts w:cs="B Lotus"/>
          <w:rtl/>
        </w:rPr>
        <w:t xml:space="preserve">-بحث گروهي </w:t>
      </w:r>
      <w:r w:rsidRPr="00D6059D">
        <w:rPr>
          <w:rFonts w:cs="B Lotus" w:hint="cs"/>
          <w:rtl/>
        </w:rPr>
        <w:t xml:space="preserve"> </w:t>
      </w:r>
      <w:r w:rsidRPr="00D6059D">
        <w:rPr>
          <w:rFonts w:cs="B Lotus"/>
          <w:rtl/>
        </w:rPr>
        <w:tab/>
        <w:t xml:space="preserve">     ـ استفاده از</w:t>
      </w:r>
      <w:r w:rsidRPr="00D6059D">
        <w:rPr>
          <w:rFonts w:cs="B Lotus" w:hint="cs"/>
          <w:rtl/>
        </w:rPr>
        <w:t>ویدیو پروژکتور</w:t>
      </w:r>
      <w:r w:rsidR="00062943" w:rsidRPr="00D6059D">
        <w:rPr>
          <w:rFonts w:cs="B Lotus" w:hint="cs"/>
          <w:rtl/>
        </w:rPr>
        <w:t xml:space="preserve">  </w:t>
      </w:r>
      <w:r w:rsidRPr="00D6059D">
        <w:rPr>
          <w:rFonts w:cs="B Lotus" w:hint="cs"/>
          <w:rtl/>
        </w:rPr>
        <w:tab/>
      </w:r>
      <w:r w:rsidRPr="00D6059D">
        <w:rPr>
          <w:rFonts w:cs="B Lotus"/>
          <w:rtl/>
        </w:rPr>
        <w:t>ـ</w:t>
      </w:r>
      <w:r w:rsidRPr="00D6059D">
        <w:rPr>
          <w:rFonts w:cs="B Lotus"/>
        </w:rPr>
        <w:t xml:space="preserve"> </w:t>
      </w:r>
      <w:r w:rsidRPr="00D6059D">
        <w:rPr>
          <w:rFonts w:cs="B Lotus"/>
          <w:rtl/>
        </w:rPr>
        <w:t>مطالعات كتابخانه</w:t>
      </w:r>
      <w:r w:rsidRPr="00D6059D">
        <w:rPr>
          <w:rFonts w:cs="B Lotus"/>
          <w:rtl/>
        </w:rPr>
        <w:softHyphen/>
        <w:t>اي</w:t>
      </w:r>
      <w:r w:rsidRPr="00D6059D">
        <w:rPr>
          <w:rFonts w:cs="B Lotus" w:hint="cs"/>
          <w:rtl/>
        </w:rPr>
        <w:t xml:space="preserve">  </w:t>
      </w:r>
      <w:r w:rsidRPr="00D6059D">
        <w:rPr>
          <w:rFonts w:cs="B Lotus" w:hint="cs"/>
          <w:rtl/>
        </w:rPr>
        <w:tab/>
        <w:t xml:space="preserve"> -کنفرانس دانشجویی</w:t>
      </w:r>
    </w:p>
    <w:p w:rsidR="00D61916" w:rsidRPr="00D6059D" w:rsidRDefault="00D61916" w:rsidP="00A653A1">
      <w:pPr>
        <w:spacing w:after="0"/>
        <w:jc w:val="both"/>
        <w:rPr>
          <w:rFonts w:ascii="Titr" w:hAnsi="Titr" w:cs="Lotus"/>
          <w:b/>
          <w:bCs/>
          <w:sz w:val="24"/>
          <w:szCs w:val="24"/>
          <w:rtl/>
        </w:rPr>
      </w:pPr>
      <w:r w:rsidRPr="00D6059D">
        <w:rPr>
          <w:rFonts w:ascii="Titr" w:hAnsi="Titr" w:cs="Zar"/>
          <w:b/>
          <w:bCs/>
          <w:sz w:val="24"/>
          <w:szCs w:val="24"/>
          <w:rtl/>
        </w:rPr>
        <w:t>نحوه ارزشيابي:</w:t>
      </w:r>
      <w:r w:rsidR="00D6059D" w:rsidRPr="00D6059D">
        <w:rPr>
          <w:rFonts w:ascii="Titr" w:hAnsi="Titr" w:cs="Zar" w:hint="cs"/>
          <w:b/>
          <w:bCs/>
          <w:sz w:val="24"/>
          <w:szCs w:val="24"/>
          <w:rtl/>
        </w:rPr>
        <w:tab/>
      </w:r>
      <w:r w:rsidRPr="00D6059D">
        <w:rPr>
          <w:rFonts w:ascii="Titr" w:hAnsi="Titr" w:cs="Zar" w:hint="cs"/>
          <w:b/>
          <w:bCs/>
          <w:rtl/>
        </w:rPr>
        <w:t>حضور در کلیه جلسات و نظم در کلاس</w:t>
      </w:r>
      <w:r w:rsidR="00D6059D" w:rsidRPr="00D6059D">
        <w:rPr>
          <w:rFonts w:ascii="Titr" w:hAnsi="Titr" w:cs="Zar" w:hint="cs"/>
          <w:b/>
          <w:bCs/>
          <w:rtl/>
        </w:rPr>
        <w:t>(</w:t>
      </w:r>
      <w:r w:rsidRPr="00D6059D">
        <w:rPr>
          <w:rFonts w:ascii="Titr" w:hAnsi="Titr" w:cs="Zar" w:hint="cs"/>
          <w:b/>
          <w:bCs/>
          <w:rtl/>
        </w:rPr>
        <w:t xml:space="preserve">1 </w:t>
      </w:r>
      <w:r w:rsidR="00D6059D" w:rsidRPr="00D6059D">
        <w:rPr>
          <w:rFonts w:ascii="Titr" w:hAnsi="Titr" w:cs="Zar" w:hint="cs"/>
          <w:b/>
          <w:bCs/>
          <w:rtl/>
        </w:rPr>
        <w:t xml:space="preserve">نمره) ، </w:t>
      </w:r>
      <w:r w:rsidR="00062943" w:rsidRPr="00D6059D">
        <w:rPr>
          <w:rFonts w:ascii="Titr" w:hAnsi="Titr" w:cs="Zar" w:hint="cs"/>
          <w:b/>
          <w:bCs/>
          <w:rtl/>
        </w:rPr>
        <w:t xml:space="preserve">آزمون میان ترم و </w:t>
      </w:r>
      <w:r w:rsidRPr="00D6059D">
        <w:rPr>
          <w:rFonts w:ascii="Titr" w:hAnsi="Titr" w:cs="Zar" w:hint="cs"/>
          <w:b/>
          <w:bCs/>
          <w:rtl/>
        </w:rPr>
        <w:t>کنفرانس کلاسی</w:t>
      </w:r>
      <w:r w:rsidR="00D6059D" w:rsidRPr="00D6059D">
        <w:rPr>
          <w:rFonts w:ascii="Titr" w:hAnsi="Titr" w:cs="Zar" w:hint="cs"/>
          <w:b/>
          <w:bCs/>
          <w:rtl/>
        </w:rPr>
        <w:t>(</w:t>
      </w:r>
      <w:r w:rsidR="00062943" w:rsidRPr="00D6059D">
        <w:rPr>
          <w:rFonts w:ascii="Titr" w:hAnsi="Titr" w:cs="Zar" w:hint="cs"/>
          <w:b/>
          <w:bCs/>
          <w:rtl/>
        </w:rPr>
        <w:t>3</w:t>
      </w:r>
      <w:r w:rsidR="00D6059D" w:rsidRPr="00D6059D">
        <w:rPr>
          <w:rFonts w:ascii="Titr" w:hAnsi="Titr" w:cs="Zar" w:hint="cs"/>
          <w:b/>
          <w:bCs/>
          <w:rtl/>
        </w:rPr>
        <w:t xml:space="preserve"> نمره)، </w:t>
      </w:r>
      <w:r w:rsidRPr="00D6059D">
        <w:rPr>
          <w:rFonts w:ascii="Titr" w:hAnsi="Titr" w:cs="Zar" w:hint="cs"/>
          <w:b/>
          <w:bCs/>
          <w:rtl/>
        </w:rPr>
        <w:t xml:space="preserve">آزمون پایان ترم </w:t>
      </w:r>
      <w:r w:rsidRPr="00D6059D">
        <w:rPr>
          <w:rFonts w:cs="Zar"/>
          <w:b/>
          <w:bCs/>
          <w:rtl/>
        </w:rPr>
        <w:t>کتبی</w:t>
      </w:r>
      <w:r w:rsidR="00D6059D" w:rsidRPr="00D6059D">
        <w:rPr>
          <w:rFonts w:hint="cs"/>
          <w:b/>
          <w:bCs/>
          <w:rtl/>
        </w:rPr>
        <w:t xml:space="preserve"> </w:t>
      </w:r>
      <w:r w:rsidRPr="00D6059D">
        <w:rPr>
          <w:rFonts w:cs="Zar"/>
          <w:b/>
          <w:bCs/>
          <w:rtl/>
        </w:rPr>
        <w:t>چهار گزینه ای</w:t>
      </w:r>
      <w:r w:rsidR="00D6059D" w:rsidRPr="00D6059D">
        <w:rPr>
          <w:rFonts w:cs="Zar" w:hint="cs"/>
          <w:b/>
          <w:bCs/>
          <w:rtl/>
        </w:rPr>
        <w:t xml:space="preserve">(16 نمره) = </w:t>
      </w:r>
      <w:r w:rsidRPr="00D6059D">
        <w:rPr>
          <w:rFonts w:ascii="Titr" w:hAnsi="Titr" w:cs="Lotus" w:hint="cs"/>
          <w:b/>
          <w:bCs/>
          <w:sz w:val="24"/>
          <w:szCs w:val="24"/>
          <w:rtl/>
        </w:rPr>
        <w:t>جمع</w:t>
      </w:r>
      <w:r w:rsidRPr="00D6059D">
        <w:rPr>
          <w:rFonts w:ascii="Titr" w:hAnsi="Titr" w:cs="Lotus" w:hint="cs"/>
          <w:b/>
          <w:bCs/>
          <w:sz w:val="24"/>
          <w:szCs w:val="24"/>
          <w:rtl/>
        </w:rPr>
        <w:tab/>
      </w:r>
      <w:r w:rsidR="00D6059D" w:rsidRPr="00D6059D">
        <w:rPr>
          <w:rFonts w:ascii="Titr" w:hAnsi="Titr" w:cs="Lotus" w:hint="cs"/>
          <w:b/>
          <w:bCs/>
          <w:sz w:val="24"/>
          <w:szCs w:val="24"/>
          <w:rtl/>
        </w:rPr>
        <w:t>(</w:t>
      </w:r>
      <w:r w:rsidRPr="00D6059D">
        <w:rPr>
          <w:rFonts w:ascii="Titr" w:hAnsi="Titr" w:cs="Lotus" w:hint="cs"/>
          <w:b/>
          <w:bCs/>
          <w:sz w:val="24"/>
          <w:szCs w:val="24"/>
          <w:rtl/>
        </w:rPr>
        <w:t>20</w:t>
      </w:r>
      <w:r w:rsidR="00D6059D" w:rsidRPr="00D6059D">
        <w:rPr>
          <w:rFonts w:ascii="Titr" w:hAnsi="Titr" w:cs="Lotus" w:hint="cs"/>
          <w:b/>
          <w:bCs/>
          <w:sz w:val="24"/>
          <w:szCs w:val="24"/>
          <w:rtl/>
        </w:rPr>
        <w:t xml:space="preserve"> نمره)</w:t>
      </w:r>
    </w:p>
    <w:p w:rsidR="00D61916" w:rsidRPr="00D6059D" w:rsidRDefault="00D61916" w:rsidP="00A653A1">
      <w:pPr>
        <w:spacing w:after="0"/>
        <w:jc w:val="both"/>
        <w:rPr>
          <w:rFonts w:cs="Lotus"/>
          <w:sz w:val="24"/>
          <w:szCs w:val="24"/>
          <w:rtl/>
        </w:rPr>
      </w:pPr>
      <w:r w:rsidRPr="00D6059D">
        <w:rPr>
          <w:rFonts w:cs="Lotus" w:hint="cs"/>
          <w:sz w:val="24"/>
          <w:szCs w:val="24"/>
          <w:rtl/>
        </w:rPr>
        <w:t>فعالیت فوق برنامه</w:t>
      </w:r>
      <w:r w:rsidR="00062943" w:rsidRPr="00D6059D">
        <w:rPr>
          <w:rFonts w:cs="Lotus" w:hint="cs"/>
          <w:sz w:val="24"/>
          <w:szCs w:val="24"/>
          <w:rtl/>
        </w:rPr>
        <w:t xml:space="preserve"> در طول ترم </w:t>
      </w:r>
      <w:r w:rsidRPr="00D6059D">
        <w:rPr>
          <w:rFonts w:cs="Lotus" w:hint="cs"/>
          <w:sz w:val="24"/>
          <w:szCs w:val="24"/>
          <w:rtl/>
        </w:rPr>
        <w:t xml:space="preserve">به صورت خلاصه </w:t>
      </w:r>
      <w:r w:rsidRPr="00D6059D">
        <w:rPr>
          <w:rFonts w:cs="Lotus"/>
          <w:sz w:val="24"/>
          <w:szCs w:val="24"/>
        </w:rPr>
        <w:t>Summary</w:t>
      </w:r>
      <w:r w:rsidRPr="00D6059D">
        <w:rPr>
          <w:rFonts w:cs="Lotus" w:hint="cs"/>
          <w:sz w:val="24"/>
          <w:szCs w:val="24"/>
          <w:rtl/>
        </w:rPr>
        <w:t xml:space="preserve">مقاله انگلیسی یا فارسی درخصوص مطالب </w:t>
      </w:r>
      <w:r w:rsidR="00062943" w:rsidRPr="00D6059D">
        <w:rPr>
          <w:rFonts w:cs="Lotus" w:hint="cs"/>
          <w:sz w:val="24"/>
          <w:szCs w:val="24"/>
          <w:rtl/>
        </w:rPr>
        <w:t>درسی</w:t>
      </w:r>
      <w:r w:rsidRPr="00D6059D">
        <w:rPr>
          <w:rFonts w:cs="Lotus" w:hint="cs"/>
          <w:sz w:val="24"/>
          <w:szCs w:val="24"/>
          <w:rtl/>
        </w:rPr>
        <w:t xml:space="preserve"> می باشد و برای هر مورد ارائه شده در کلاس، مقاله فارسی بیست و پنج صدم و انگلیسی نیم نمره تعلق می یابد</w:t>
      </w:r>
      <w:r w:rsidR="00062943" w:rsidRPr="00D6059D">
        <w:rPr>
          <w:rFonts w:cs="Lotus" w:hint="cs"/>
          <w:sz w:val="24"/>
          <w:szCs w:val="24"/>
          <w:rtl/>
        </w:rPr>
        <w:t xml:space="preserve"> این فعالیت برای هر دانشجو تا سقف یک نمره قابل محاسبه می باشد.</w:t>
      </w:r>
    </w:p>
    <w:p w:rsidR="00D61916" w:rsidRPr="00D6059D" w:rsidRDefault="00D61916" w:rsidP="00A653A1">
      <w:pPr>
        <w:spacing w:after="0"/>
        <w:jc w:val="both"/>
        <w:rPr>
          <w:rFonts w:ascii="Titr" w:hAnsi="Titr" w:cs="Zar"/>
          <w:b/>
          <w:bCs/>
          <w:rtl/>
        </w:rPr>
      </w:pPr>
      <w:r w:rsidRPr="00D6059D">
        <w:rPr>
          <w:rFonts w:ascii="Titr" w:hAnsi="Titr" w:cs="Zar"/>
          <w:b/>
          <w:bCs/>
          <w:sz w:val="24"/>
          <w:szCs w:val="24"/>
          <w:rtl/>
        </w:rPr>
        <w:t>منابع</w:t>
      </w:r>
      <w:r w:rsidRPr="00D6059D">
        <w:rPr>
          <w:rFonts w:ascii="Titr" w:hAnsi="Titr" w:cs="Zar" w:hint="cs"/>
          <w:b/>
          <w:bCs/>
          <w:sz w:val="24"/>
          <w:szCs w:val="24"/>
          <w:rtl/>
        </w:rPr>
        <w:t xml:space="preserve"> معرفی شده از سوی شورای عالی علوم پزشکی وزارت بهداشت برای این درس</w:t>
      </w:r>
      <w:r w:rsidRPr="00D6059D">
        <w:rPr>
          <w:rFonts w:ascii="Titr" w:hAnsi="Titr" w:cs="Zar"/>
          <w:b/>
          <w:bCs/>
          <w:sz w:val="24"/>
          <w:szCs w:val="24"/>
          <w:rtl/>
        </w:rPr>
        <w:t>:</w:t>
      </w:r>
    </w:p>
    <w:p w:rsidR="0073214D" w:rsidRPr="00D6059D" w:rsidRDefault="0073214D" w:rsidP="00A653A1">
      <w:pPr>
        <w:spacing w:after="0" w:line="192" w:lineRule="auto"/>
        <w:jc w:val="center"/>
        <w:rPr>
          <w:rFonts w:cs="Times New Roman"/>
          <w:bCs/>
          <w:sz w:val="14"/>
          <w:szCs w:val="14"/>
          <w:rtl/>
        </w:rPr>
      </w:pPr>
      <w:r w:rsidRPr="00D6059D">
        <w:rPr>
          <w:rFonts w:cs="Lotus"/>
          <w:b/>
          <w:bCs/>
          <w:sz w:val="20"/>
          <w:szCs w:val="16"/>
        </w:rPr>
        <w:t>Wong D L&amp; Hochenberry MJ (last edition) , Nursing Care of Infants and Children , ST Louis: Mosby Co.</w:t>
      </w:r>
    </w:p>
    <w:p w:rsidR="0073214D" w:rsidRPr="00D6059D" w:rsidRDefault="0073214D" w:rsidP="00A653A1">
      <w:pPr>
        <w:spacing w:after="0"/>
        <w:jc w:val="center"/>
        <w:rPr>
          <w:rFonts w:cs="Times New Roman"/>
          <w:b/>
          <w:bCs/>
          <w:sz w:val="18"/>
          <w:szCs w:val="18"/>
        </w:rPr>
      </w:pPr>
      <w:r w:rsidRPr="00D6059D">
        <w:rPr>
          <w:rFonts w:cs="Times New Roman"/>
          <w:b/>
          <w:bCs/>
          <w:sz w:val="18"/>
          <w:szCs w:val="18"/>
        </w:rPr>
        <w:t>James SR Ashwill JW Droske SG</w:t>
      </w:r>
      <w:r w:rsidRPr="00D6059D">
        <w:rPr>
          <w:rFonts w:cs="Lotus"/>
          <w:b/>
          <w:bCs/>
          <w:sz w:val="20"/>
          <w:szCs w:val="16"/>
        </w:rPr>
        <w:t xml:space="preserve">(last edition). </w:t>
      </w:r>
      <w:r w:rsidRPr="00D6059D">
        <w:rPr>
          <w:rFonts w:cs="Times New Roman"/>
          <w:b/>
          <w:bCs/>
          <w:sz w:val="18"/>
          <w:szCs w:val="18"/>
        </w:rPr>
        <w:t>Nursing care of children.</w:t>
      </w:r>
    </w:p>
    <w:p w:rsidR="0073214D" w:rsidRPr="00D6059D" w:rsidRDefault="0073214D" w:rsidP="00A653A1">
      <w:pPr>
        <w:spacing w:after="0"/>
        <w:jc w:val="center"/>
        <w:rPr>
          <w:rFonts w:cs="Times New Roman"/>
          <w:b/>
          <w:bCs/>
          <w:sz w:val="18"/>
          <w:szCs w:val="18"/>
        </w:rPr>
      </w:pPr>
      <w:r w:rsidRPr="00D6059D">
        <w:rPr>
          <w:rFonts w:cs="Times New Roman"/>
          <w:b/>
          <w:bCs/>
          <w:sz w:val="18"/>
          <w:szCs w:val="18"/>
        </w:rPr>
        <w:t xml:space="preserve">Schulte EB Price DL Gwin JF </w:t>
      </w:r>
      <w:r w:rsidRPr="00D6059D">
        <w:rPr>
          <w:rFonts w:cs="Lotus"/>
          <w:b/>
          <w:bCs/>
          <w:sz w:val="20"/>
          <w:szCs w:val="16"/>
        </w:rPr>
        <w:t xml:space="preserve">(last edition). </w:t>
      </w:r>
      <w:r w:rsidRPr="00D6059D">
        <w:rPr>
          <w:rFonts w:cs="Times New Roman"/>
          <w:b/>
          <w:bCs/>
          <w:sz w:val="18"/>
          <w:szCs w:val="18"/>
        </w:rPr>
        <w:t>Thompsons pediatric Nursing. Philadelphia: WB Saunders.</w:t>
      </w:r>
    </w:p>
    <w:p w:rsidR="0009624C" w:rsidRPr="00D6059D" w:rsidRDefault="0073214D" w:rsidP="00A653A1">
      <w:pPr>
        <w:spacing w:after="0"/>
        <w:jc w:val="center"/>
      </w:pPr>
      <w:r w:rsidRPr="00D6059D">
        <w:rPr>
          <w:rFonts w:cs="Times New Roman" w:hint="cs"/>
          <w:b/>
          <w:sz w:val="20"/>
          <w:szCs w:val="20"/>
          <w:rtl/>
        </w:rPr>
        <w:t>آرزومانیانس سونیا. درسنامه پرستاری کودکان ونگ. تهران : نشر سالمی. آخرین ویرایش</w:t>
      </w:r>
    </w:p>
    <w:sectPr w:rsidR="0009624C" w:rsidRPr="00D6059D" w:rsidSect="00A93A83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6A" w:rsidRDefault="006F1C6A" w:rsidP="003334CB">
      <w:pPr>
        <w:spacing w:after="0" w:line="240" w:lineRule="auto"/>
      </w:pPr>
      <w:r>
        <w:separator/>
      </w:r>
    </w:p>
  </w:endnote>
  <w:endnote w:type="continuationSeparator" w:id="1">
    <w:p w:rsidR="006F1C6A" w:rsidRDefault="006F1C6A" w:rsidP="0033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6A" w:rsidRDefault="006F1C6A" w:rsidP="003334CB">
      <w:pPr>
        <w:spacing w:after="0" w:line="240" w:lineRule="auto"/>
      </w:pPr>
      <w:r>
        <w:separator/>
      </w:r>
    </w:p>
  </w:footnote>
  <w:footnote w:type="continuationSeparator" w:id="1">
    <w:p w:rsidR="006F1C6A" w:rsidRDefault="006F1C6A" w:rsidP="003334CB">
      <w:pPr>
        <w:spacing w:after="0" w:line="240" w:lineRule="auto"/>
      </w:pPr>
      <w:r>
        <w:continuationSeparator/>
      </w:r>
    </w:p>
  </w:footnote>
  <w:footnote w:id="2">
    <w:p w:rsidR="00C423CE" w:rsidRDefault="00C423CE" w:rsidP="00C423CE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C423CE" w:rsidRDefault="00C423CE" w:rsidP="00C423C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4">
    <w:p w:rsidR="00C423CE" w:rsidRDefault="00C423CE" w:rsidP="00C423CE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5">
    <w:p w:rsidR="00C423CE" w:rsidRDefault="00C423CE" w:rsidP="00C423C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6">
    <w:p w:rsidR="00C423CE" w:rsidRDefault="00C423CE" w:rsidP="00A63EDA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7">
    <w:p w:rsidR="00C423CE" w:rsidRDefault="00C423CE" w:rsidP="00A63ED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8">
    <w:p w:rsidR="00C423CE" w:rsidRDefault="00C423CE" w:rsidP="002900CA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9">
    <w:p w:rsidR="00C423CE" w:rsidRDefault="00C423CE" w:rsidP="002900C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0">
    <w:p w:rsidR="00C423CE" w:rsidRDefault="00C423CE" w:rsidP="00FD7436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1">
    <w:p w:rsidR="00C423CE" w:rsidRDefault="00C423CE" w:rsidP="00FD743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2">
    <w:p w:rsidR="00FC19A0" w:rsidRDefault="00FC19A0" w:rsidP="002B00D0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3">
    <w:p w:rsidR="00FC19A0" w:rsidRDefault="00FC19A0" w:rsidP="002B00D0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4">
    <w:p w:rsidR="00FC19A0" w:rsidRDefault="00FC19A0" w:rsidP="00016C17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5">
    <w:p w:rsidR="00FC19A0" w:rsidRDefault="00FC19A0" w:rsidP="00016C17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6">
    <w:p w:rsidR="00A653A1" w:rsidRDefault="00A653A1" w:rsidP="00A653A1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7">
    <w:p w:rsidR="00A653A1" w:rsidRDefault="00A653A1" w:rsidP="00A653A1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8">
    <w:p w:rsidR="00FC19A0" w:rsidRDefault="00FC19A0" w:rsidP="00016C17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9">
    <w:p w:rsidR="00FC19A0" w:rsidRDefault="00FC19A0" w:rsidP="00016C17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B6B"/>
    <w:multiLevelType w:val="hybridMultilevel"/>
    <w:tmpl w:val="B50C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EA4"/>
    <w:multiLevelType w:val="hybridMultilevel"/>
    <w:tmpl w:val="575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E79"/>
    <w:multiLevelType w:val="hybridMultilevel"/>
    <w:tmpl w:val="7DD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FE7"/>
    <w:multiLevelType w:val="hybridMultilevel"/>
    <w:tmpl w:val="CAEE7F96"/>
    <w:lvl w:ilvl="0" w:tplc="ABB6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1B4"/>
    <w:multiLevelType w:val="hybridMultilevel"/>
    <w:tmpl w:val="AF44784C"/>
    <w:lvl w:ilvl="0" w:tplc="2D06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8457D"/>
    <w:multiLevelType w:val="hybridMultilevel"/>
    <w:tmpl w:val="A94E9DC8"/>
    <w:lvl w:ilvl="0" w:tplc="D26863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94045FF"/>
    <w:multiLevelType w:val="hybridMultilevel"/>
    <w:tmpl w:val="31001CD4"/>
    <w:lvl w:ilvl="0" w:tplc="2D06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346"/>
    <w:multiLevelType w:val="hybridMultilevel"/>
    <w:tmpl w:val="9132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7C9E"/>
    <w:multiLevelType w:val="hybridMultilevel"/>
    <w:tmpl w:val="607A9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5068"/>
    <w:multiLevelType w:val="hybridMultilevel"/>
    <w:tmpl w:val="A94E9DC8"/>
    <w:lvl w:ilvl="0" w:tplc="D26863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4903AE"/>
    <w:multiLevelType w:val="hybridMultilevel"/>
    <w:tmpl w:val="6E6EDC38"/>
    <w:lvl w:ilvl="0" w:tplc="45AA1ECA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93869"/>
    <w:multiLevelType w:val="hybridMultilevel"/>
    <w:tmpl w:val="C69035C0"/>
    <w:lvl w:ilvl="0" w:tplc="96F4B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92F8D"/>
    <w:multiLevelType w:val="hybridMultilevel"/>
    <w:tmpl w:val="8E8E5E64"/>
    <w:lvl w:ilvl="0" w:tplc="3E2453A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D528A"/>
    <w:multiLevelType w:val="hybridMultilevel"/>
    <w:tmpl w:val="A7724102"/>
    <w:lvl w:ilvl="0" w:tplc="2FECD9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F1713"/>
    <w:multiLevelType w:val="hybridMultilevel"/>
    <w:tmpl w:val="9F586A4C"/>
    <w:lvl w:ilvl="0" w:tplc="D3C6D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B6379"/>
    <w:multiLevelType w:val="hybridMultilevel"/>
    <w:tmpl w:val="C8CA9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BA549F"/>
    <w:multiLevelType w:val="hybridMultilevel"/>
    <w:tmpl w:val="607A9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7401E"/>
    <w:multiLevelType w:val="hybridMultilevel"/>
    <w:tmpl w:val="112868A0"/>
    <w:lvl w:ilvl="0" w:tplc="89E2222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4405"/>
    <w:multiLevelType w:val="hybridMultilevel"/>
    <w:tmpl w:val="559805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647D00"/>
    <w:multiLevelType w:val="hybridMultilevel"/>
    <w:tmpl w:val="A68CD834"/>
    <w:lvl w:ilvl="0" w:tplc="349217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12476"/>
    <w:multiLevelType w:val="hybridMultilevel"/>
    <w:tmpl w:val="1CCE7C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174F4A"/>
    <w:multiLevelType w:val="hybridMultilevel"/>
    <w:tmpl w:val="ED1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07816"/>
    <w:multiLevelType w:val="hybridMultilevel"/>
    <w:tmpl w:val="6046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0"/>
  </w:num>
  <w:num w:numId="10">
    <w:abstractNumId w:val="15"/>
  </w:num>
  <w:num w:numId="11">
    <w:abstractNumId w:val="2"/>
  </w:num>
  <w:num w:numId="12">
    <w:abstractNumId w:val="1"/>
  </w:num>
  <w:num w:numId="13">
    <w:abstractNumId w:val="22"/>
  </w:num>
  <w:num w:numId="14">
    <w:abstractNumId w:val="18"/>
  </w:num>
  <w:num w:numId="15">
    <w:abstractNumId w:val="0"/>
  </w:num>
  <w:num w:numId="16">
    <w:abstractNumId w:val="21"/>
  </w:num>
  <w:num w:numId="17">
    <w:abstractNumId w:val="3"/>
  </w:num>
  <w:num w:numId="18">
    <w:abstractNumId w:val="8"/>
  </w:num>
  <w:num w:numId="19">
    <w:abstractNumId w:val="19"/>
  </w:num>
  <w:num w:numId="20">
    <w:abstractNumId w:val="14"/>
  </w:num>
  <w:num w:numId="21">
    <w:abstractNumId w:val="11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0E3"/>
    <w:rsid w:val="00016C17"/>
    <w:rsid w:val="00032032"/>
    <w:rsid w:val="00062943"/>
    <w:rsid w:val="0007147D"/>
    <w:rsid w:val="000732A8"/>
    <w:rsid w:val="0009624C"/>
    <w:rsid w:val="000F7911"/>
    <w:rsid w:val="00107BED"/>
    <w:rsid w:val="001454B9"/>
    <w:rsid w:val="00152CF5"/>
    <w:rsid w:val="001747D0"/>
    <w:rsid w:val="001C40E3"/>
    <w:rsid w:val="001F58B0"/>
    <w:rsid w:val="00220B9C"/>
    <w:rsid w:val="002224B6"/>
    <w:rsid w:val="002462A7"/>
    <w:rsid w:val="00254BD1"/>
    <w:rsid w:val="0026685F"/>
    <w:rsid w:val="002900CA"/>
    <w:rsid w:val="002B00D0"/>
    <w:rsid w:val="002E4646"/>
    <w:rsid w:val="002F2916"/>
    <w:rsid w:val="00314A2B"/>
    <w:rsid w:val="00324526"/>
    <w:rsid w:val="0032464F"/>
    <w:rsid w:val="003334CB"/>
    <w:rsid w:val="00354D16"/>
    <w:rsid w:val="003E4E53"/>
    <w:rsid w:val="0044335F"/>
    <w:rsid w:val="004605D9"/>
    <w:rsid w:val="004906A6"/>
    <w:rsid w:val="004A7896"/>
    <w:rsid w:val="004B037A"/>
    <w:rsid w:val="004B5E40"/>
    <w:rsid w:val="004D44B8"/>
    <w:rsid w:val="004E1237"/>
    <w:rsid w:val="004E3BF9"/>
    <w:rsid w:val="00532B23"/>
    <w:rsid w:val="005615C8"/>
    <w:rsid w:val="005F489E"/>
    <w:rsid w:val="006355B6"/>
    <w:rsid w:val="006454C1"/>
    <w:rsid w:val="00666FFD"/>
    <w:rsid w:val="00673D31"/>
    <w:rsid w:val="0067617D"/>
    <w:rsid w:val="006943F7"/>
    <w:rsid w:val="00694574"/>
    <w:rsid w:val="006B23A9"/>
    <w:rsid w:val="006B2916"/>
    <w:rsid w:val="006F1C6A"/>
    <w:rsid w:val="0073214D"/>
    <w:rsid w:val="00735434"/>
    <w:rsid w:val="00757F56"/>
    <w:rsid w:val="007737C1"/>
    <w:rsid w:val="007B32FD"/>
    <w:rsid w:val="007B79F7"/>
    <w:rsid w:val="007E09DA"/>
    <w:rsid w:val="007E4A19"/>
    <w:rsid w:val="00824FEC"/>
    <w:rsid w:val="008373A6"/>
    <w:rsid w:val="008510F9"/>
    <w:rsid w:val="00871A12"/>
    <w:rsid w:val="008B1328"/>
    <w:rsid w:val="008C62B2"/>
    <w:rsid w:val="008D56C3"/>
    <w:rsid w:val="008F3090"/>
    <w:rsid w:val="00902A39"/>
    <w:rsid w:val="0094038F"/>
    <w:rsid w:val="00984BC4"/>
    <w:rsid w:val="00990143"/>
    <w:rsid w:val="009C4434"/>
    <w:rsid w:val="00A05064"/>
    <w:rsid w:val="00A30E55"/>
    <w:rsid w:val="00A574D7"/>
    <w:rsid w:val="00A63EDA"/>
    <w:rsid w:val="00A653A1"/>
    <w:rsid w:val="00A77173"/>
    <w:rsid w:val="00A93A83"/>
    <w:rsid w:val="00B161AC"/>
    <w:rsid w:val="00B30311"/>
    <w:rsid w:val="00B551F2"/>
    <w:rsid w:val="00B80C6F"/>
    <w:rsid w:val="00B87289"/>
    <w:rsid w:val="00B91FE8"/>
    <w:rsid w:val="00B94FC1"/>
    <w:rsid w:val="00BA4458"/>
    <w:rsid w:val="00BE79AB"/>
    <w:rsid w:val="00C0325B"/>
    <w:rsid w:val="00C10B23"/>
    <w:rsid w:val="00C423CE"/>
    <w:rsid w:val="00C53FCA"/>
    <w:rsid w:val="00C60F2E"/>
    <w:rsid w:val="00C628CF"/>
    <w:rsid w:val="00D06A77"/>
    <w:rsid w:val="00D336AF"/>
    <w:rsid w:val="00D533A6"/>
    <w:rsid w:val="00D6059D"/>
    <w:rsid w:val="00D61916"/>
    <w:rsid w:val="00D86073"/>
    <w:rsid w:val="00DA65CA"/>
    <w:rsid w:val="00DD2F60"/>
    <w:rsid w:val="00DE4C5E"/>
    <w:rsid w:val="00E03397"/>
    <w:rsid w:val="00E11FEF"/>
    <w:rsid w:val="00E14BA8"/>
    <w:rsid w:val="00E73E09"/>
    <w:rsid w:val="00F1540F"/>
    <w:rsid w:val="00F51A3B"/>
    <w:rsid w:val="00F812EF"/>
    <w:rsid w:val="00FC19A0"/>
    <w:rsid w:val="00FC7642"/>
    <w:rsid w:val="00FD65EA"/>
    <w:rsid w:val="00FD7436"/>
    <w:rsid w:val="00FF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C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54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B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C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334CB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3334C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3334CB"/>
    <w:rPr>
      <w:rFonts w:cs="Times New Roman"/>
      <w:vertAlign w:val="superscript"/>
    </w:rPr>
  </w:style>
  <w:style w:type="paragraph" w:styleId="NoSpacing">
    <w:name w:val="No Spacing"/>
    <w:uiPriority w:val="1"/>
    <w:qFormat/>
    <w:rsid w:val="00254BD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4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4B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4B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ED05-BC19-473B-8ECB-21FF9D90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jabraeli</dc:creator>
  <cp:lastModifiedBy>Dr L.valizadeh</cp:lastModifiedBy>
  <cp:revision>2</cp:revision>
  <dcterms:created xsi:type="dcterms:W3CDTF">2017-02-18T10:37:00Z</dcterms:created>
  <dcterms:modified xsi:type="dcterms:W3CDTF">2017-02-18T10:37:00Z</dcterms:modified>
</cp:coreProperties>
</file>