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803004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 xml:space="preserve">: </w:t>
      </w:r>
      <w:r w:rsidR="00803004">
        <w:rPr>
          <w:rFonts w:cs="2  Yagut" w:hint="cs"/>
          <w:b/>
          <w:bCs/>
          <w:sz w:val="24"/>
          <w:szCs w:val="24"/>
          <w:rtl/>
        </w:rPr>
        <w:t>مامایی جامعه</w:t>
      </w:r>
      <w:r w:rsidR="006F2A7A" w:rsidRPr="00CF7F52">
        <w:rPr>
          <w:rFonts w:cs="2  Yagut" w:hint="cs"/>
          <w:b/>
          <w:bCs/>
          <w:sz w:val="24"/>
          <w:szCs w:val="24"/>
          <w:rtl/>
        </w:rPr>
        <w:t xml:space="preserve"> 2</w:t>
      </w:r>
      <w:r w:rsidRPr="00CF7F52">
        <w:rPr>
          <w:rFonts w:cs="2  Yagut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 کارشناسی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ترم :</w:t>
      </w:r>
      <w:r w:rsidR="00CF7F52">
        <w:rPr>
          <w:rFonts w:cs="2  Yagut" w:hint="cs"/>
          <w:sz w:val="24"/>
          <w:szCs w:val="24"/>
          <w:rtl/>
        </w:rPr>
        <w:t xml:space="preserve"> سوم</w:t>
      </w:r>
    </w:p>
    <w:p w:rsidR="00B46C51" w:rsidRPr="006F2A7A" w:rsidRDefault="00B46C51" w:rsidP="006628F6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دوم:   </w:t>
      </w:r>
      <w:r w:rsidR="00CF7F52">
        <w:rPr>
          <w:rFonts w:cs="2  Yagut" w:hint="cs"/>
          <w:sz w:val="24"/>
          <w:szCs w:val="24"/>
          <w:rtl/>
        </w:rPr>
        <w:t>نیمسال اول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85572C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CF7F52">
        <w:rPr>
          <w:rFonts w:cs="2  Yagut" w:hint="cs"/>
          <w:sz w:val="24"/>
          <w:szCs w:val="24"/>
          <w:rtl/>
        </w:rPr>
        <w:t>1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دروس پیش نیاز: </w:t>
      </w:r>
      <w:r w:rsidR="00803004">
        <w:rPr>
          <w:rFonts w:cs="2  Yagut" w:hint="cs"/>
          <w:sz w:val="24"/>
          <w:szCs w:val="24"/>
          <w:rtl/>
        </w:rPr>
        <w:t>مامایی جامعه 1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مژگان میرغفوروند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</w:p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 w:rsidRPr="00803004">
              <w:rPr>
                <w:rFonts w:cs="2  Yagut" w:hint="cs"/>
                <w:rtl/>
              </w:rPr>
              <w:t>حمایت های اجتماعی، تئوری ها و تحقیقات، مروری بر تعاریف و تحقیقات در مورد حمایت اجتماع و تأثیر بر پیوندها و تأثیر خدمات بهداشتی بخصوص مراقبت از مادران به عنوان یک حمایت اجتماعی</w:t>
            </w: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6628F6" w:rsidRPr="00803004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خانواده در فرهنگ ها و نژادهای متفاوت و درک معنی فرهنگ، بررسی دیدگاهها از خانواده در جوامع مختلف</w:t>
            </w:r>
          </w:p>
          <w:p w:rsidR="006628F6" w:rsidRDefault="006628F6" w:rsidP="0085572C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6628F6" w:rsidRPr="00803004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تأثیر محرومیت های اقتصادی،</w:t>
            </w:r>
            <w:r w:rsidRPr="00803004">
              <w:rPr>
                <w:rFonts w:cs="2  Yagut"/>
                <w:rtl/>
              </w:rPr>
              <w:t xml:space="preserve"> محل جغرافیایی، سواد و تجربه بر بارداری و زایمان </w:t>
            </w:r>
          </w:p>
          <w:p w:rsidR="006628F6" w:rsidRDefault="006628F6" w:rsidP="0085572C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6628F6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بهداشت باروری</w:t>
            </w: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پنجم</w:t>
            </w:r>
          </w:p>
        </w:tc>
        <w:tc>
          <w:tcPr>
            <w:tcW w:w="3780" w:type="dxa"/>
          </w:tcPr>
          <w:p w:rsidR="006628F6" w:rsidRDefault="006628F6" w:rsidP="0085572C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حقوق باروری</w:t>
            </w: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پاسخ و بحث </w:t>
            </w:r>
            <w:r w:rsidRPr="000D4170">
              <w:rPr>
                <w:rFonts w:cs="2  Yagut" w:hint="cs"/>
                <w:rtl/>
              </w:rPr>
              <w:lastRenderedPageBreak/>
              <w:t>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ششم</w:t>
            </w:r>
          </w:p>
        </w:tc>
        <w:tc>
          <w:tcPr>
            <w:tcW w:w="3780" w:type="dxa"/>
          </w:tcPr>
          <w:p w:rsidR="006628F6" w:rsidRPr="00803004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تأثیر فقر، فقدان خدمات بهداشتی بر بهداشت باروری</w:t>
            </w:r>
            <w:r w:rsidRPr="00803004">
              <w:rPr>
                <w:rFonts w:cs="2  Yagut"/>
                <w:rtl/>
              </w:rPr>
              <w:t xml:space="preserve"> </w:t>
            </w:r>
          </w:p>
          <w:p w:rsidR="006628F6" w:rsidRDefault="006628F6" w:rsidP="0085572C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6628F6" w:rsidRPr="00803004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بارداری در نوجوانان، مرگ مادران</w:t>
            </w:r>
            <w:r w:rsidRPr="00803004">
              <w:rPr>
                <w:rFonts w:cs="2  Yagut"/>
                <w:rtl/>
              </w:rPr>
              <w:t xml:space="preserve"> </w:t>
            </w:r>
          </w:p>
          <w:p w:rsidR="006628F6" w:rsidRDefault="006628F6" w:rsidP="0085572C">
            <w:pPr>
              <w:spacing w:after="0" w:line="240" w:lineRule="auto"/>
              <w:rPr>
                <w:rFonts w:cs="2  Yagut"/>
              </w:rPr>
            </w:pP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3 نمره</w:t>
            </w:r>
          </w:p>
        </w:tc>
      </w:tr>
      <w:tr w:rsidR="006628F6" w:rsidRPr="00B25D30" w:rsidTr="00254EB2">
        <w:trPr>
          <w:jc w:val="center"/>
        </w:trPr>
        <w:tc>
          <w:tcPr>
            <w:tcW w:w="1106" w:type="dxa"/>
          </w:tcPr>
          <w:p w:rsidR="006628F6" w:rsidRPr="00B25D30" w:rsidRDefault="006628F6" w:rsidP="0085572C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6628F6" w:rsidRPr="00803004" w:rsidRDefault="006628F6" w:rsidP="0085572C">
            <w:pPr>
              <w:spacing w:after="0" w:line="240" w:lineRule="auto"/>
              <w:rPr>
                <w:rFonts w:cs="2  Yagut"/>
              </w:rPr>
            </w:pPr>
            <w:r w:rsidRPr="00803004">
              <w:rPr>
                <w:rFonts w:cs="2  Yagut" w:hint="cs"/>
                <w:rtl/>
              </w:rPr>
              <w:t>تأثیر آموزش و سواد و فرهنگ بر بهداشت باروری</w:t>
            </w:r>
            <w:r w:rsidRPr="00803004">
              <w:rPr>
                <w:rFonts w:cs="2  Yagut"/>
                <w:rtl/>
              </w:rPr>
              <w:t xml:space="preserve"> </w:t>
            </w:r>
          </w:p>
          <w:p w:rsidR="006628F6" w:rsidRDefault="006628F6" w:rsidP="0085572C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6628F6" w:rsidRPr="000D4170" w:rsidRDefault="006628F6" w:rsidP="0085572C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6628F6" w:rsidRDefault="006628F6" w:rsidP="0085572C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 نمره</w:t>
            </w:r>
          </w:p>
        </w:tc>
      </w:tr>
    </w:tbl>
    <w:p w:rsidR="006F2A7A" w:rsidRPr="006F2A7A" w:rsidRDefault="006F2A7A" w:rsidP="006F2A7A">
      <w:pPr>
        <w:ind w:left="720"/>
        <w:rPr>
          <w:rFonts w:cs="2  Yagut" w:hint="cs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6E3EF8" w:rsidRDefault="006E3EF8" w:rsidP="006F2A7A">
      <w:pPr>
        <w:numPr>
          <w:ilvl w:val="0"/>
          <w:numId w:val="1"/>
        </w:numPr>
        <w:rPr>
          <w:rFonts w:cs="2  Yagut"/>
        </w:rPr>
      </w:pPr>
      <w:r w:rsidRPr="006F2A7A">
        <w:rPr>
          <w:rFonts w:cs="2  Yagut" w:hint="cs"/>
          <w:rtl/>
        </w:rPr>
        <w:t>بهداشت و مديريت خانواده. بهنودي، زهرا، آخرين چاپ</w:t>
      </w:r>
    </w:p>
    <w:p w:rsidR="00D85310" w:rsidRPr="006F2A7A" w:rsidRDefault="00D85310" w:rsidP="006F2A7A">
      <w:pPr>
        <w:numPr>
          <w:ilvl w:val="0"/>
          <w:numId w:val="1"/>
        </w:numPr>
        <w:rPr>
          <w:rFonts w:cs="2  Yagut"/>
        </w:rPr>
      </w:pPr>
      <w:r>
        <w:rPr>
          <w:rFonts w:cs="2  Yagut" w:hint="cs"/>
          <w:rtl/>
        </w:rPr>
        <w:t xml:space="preserve">بیانیه </w:t>
      </w:r>
      <w:r>
        <w:rPr>
          <w:rFonts w:cs="2  Yagut"/>
        </w:rPr>
        <w:t>ICPD</w:t>
      </w:r>
      <w:r>
        <w:rPr>
          <w:rFonts w:cs="2  Yagut" w:hint="cs"/>
          <w:rtl/>
        </w:rPr>
        <w:t>، مصر، قاهره، 1994</w:t>
      </w:r>
    </w:p>
    <w:p w:rsidR="00065175" w:rsidRPr="000E7AC6" w:rsidRDefault="00065175" w:rsidP="000E7AC6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</w:rPr>
      </w:pPr>
      <w:r w:rsidRPr="000E7AC6">
        <w:rPr>
          <w:rFonts w:ascii="Times New Roman" w:hAnsi="Times New Roman" w:cs="Times New Roman"/>
        </w:rPr>
        <w:t>Squire C. The Social Context of Birth. 2nd edition, Radcliffe Press, Oxford; 2009.</w:t>
      </w:r>
    </w:p>
    <w:p w:rsidR="00065175" w:rsidRPr="000E7AC6" w:rsidRDefault="00065175" w:rsidP="000E7AC6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</w:rPr>
      </w:pPr>
      <w:r w:rsidRPr="000E7AC6">
        <w:rPr>
          <w:rFonts w:ascii="Times New Roman" w:hAnsi="Times New Roman" w:cs="Times New Roman"/>
        </w:rPr>
        <w:t xml:space="preserve">World Health Organization. Social determinants of sexual and reproductive health: informing future research and programme implementation, 2010. </w:t>
      </w:r>
    </w:p>
    <w:p w:rsidR="00065175" w:rsidRDefault="00065175" w:rsidP="000E7AC6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</w:rPr>
      </w:pPr>
      <w:r w:rsidRPr="000E7AC6">
        <w:rPr>
          <w:rFonts w:ascii="Times New Roman" w:hAnsi="Times New Roman" w:cs="Times New Roman"/>
        </w:rPr>
        <w:t xml:space="preserve">Greene ME. Poor health, poor women: How reproductive health affects poverty. Avaiable from: </w:t>
      </w:r>
      <w:hyperlink r:id="rId5" w:history="1">
        <w:r w:rsidRPr="000E7AC6">
          <w:rPr>
            <w:rStyle w:val="Hyperlink"/>
            <w:rFonts w:ascii="Times New Roman" w:hAnsi="Times New Roman" w:cs="Times New Roman"/>
          </w:rPr>
          <w:t>http://www.wilsoncenter</w:t>
        </w:r>
      </w:hyperlink>
      <w:r w:rsidRPr="000E7AC6">
        <w:rPr>
          <w:rFonts w:ascii="Times New Roman" w:hAnsi="Times New Roman" w:cs="Times New Roman"/>
        </w:rPr>
        <w:t xml:space="preserve"> .org/sites/default/files/ECSP_Focus_Greene_web.pdf.</w:t>
      </w:r>
    </w:p>
    <w:p w:rsidR="006112FA" w:rsidRPr="0085572C" w:rsidRDefault="00796146" w:rsidP="0085572C">
      <w:pPr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</w:rPr>
      </w:pPr>
      <w:r w:rsidRPr="0085572C">
        <w:rPr>
          <w:rFonts w:ascii="Times New Roman" w:hAnsi="Times New Roman" w:cs="Times New Roman"/>
        </w:rPr>
        <w:t>Stoppard, Miriam. Family health guide. London: Dorling Kindersly, (last edition)</w:t>
      </w:r>
    </w:p>
    <w:sectPr w:rsidR="006112FA" w:rsidRPr="0085572C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54EB2"/>
    <w:rsid w:val="00295B29"/>
    <w:rsid w:val="0030223E"/>
    <w:rsid w:val="003D0EF2"/>
    <w:rsid w:val="0045094B"/>
    <w:rsid w:val="00606ED6"/>
    <w:rsid w:val="006112FA"/>
    <w:rsid w:val="006268C4"/>
    <w:rsid w:val="006628F6"/>
    <w:rsid w:val="006D21B8"/>
    <w:rsid w:val="006E3EF8"/>
    <w:rsid w:val="006F2A7A"/>
    <w:rsid w:val="00796146"/>
    <w:rsid w:val="00803004"/>
    <w:rsid w:val="0085572C"/>
    <w:rsid w:val="008A5F18"/>
    <w:rsid w:val="00944306"/>
    <w:rsid w:val="009860A0"/>
    <w:rsid w:val="009B49D5"/>
    <w:rsid w:val="00A516C9"/>
    <w:rsid w:val="00B25D30"/>
    <w:rsid w:val="00B46C51"/>
    <w:rsid w:val="00C41A5E"/>
    <w:rsid w:val="00CF7F52"/>
    <w:rsid w:val="00D85310"/>
    <w:rsid w:val="00DB36EA"/>
    <w:rsid w:val="00E720DB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FB320-5828-4D86-9A7B-2C1C010B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son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http://www.wilsoncenter/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2018-06-03T03:53:00Z</dcterms:created>
  <dcterms:modified xsi:type="dcterms:W3CDTF">2018-06-03T03:53:00Z</dcterms:modified>
</cp:coreProperties>
</file>