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bidiVisual/>
        <w:tblW w:w="14627" w:type="dxa"/>
        <w:tblLook w:val="04A0" w:firstRow="1" w:lastRow="0" w:firstColumn="1" w:lastColumn="0" w:noHBand="0" w:noVBand="1"/>
      </w:tblPr>
      <w:tblGrid>
        <w:gridCol w:w="1185"/>
        <w:gridCol w:w="1140"/>
        <w:gridCol w:w="2086"/>
        <w:gridCol w:w="370"/>
        <w:gridCol w:w="323"/>
        <w:gridCol w:w="372"/>
        <w:gridCol w:w="1003"/>
        <w:gridCol w:w="1662"/>
        <w:gridCol w:w="1328"/>
        <w:gridCol w:w="1389"/>
        <w:gridCol w:w="1800"/>
        <w:gridCol w:w="1969"/>
      </w:tblGrid>
      <w:tr w:rsidR="007F7A68" w:rsidRPr="007F7A68" w:rsidTr="007F7A68">
        <w:trPr>
          <w:trHeight w:val="570"/>
        </w:trPr>
        <w:tc>
          <w:tcPr>
            <w:tcW w:w="146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7F7A68">
              <w:rPr>
                <w:rFonts w:ascii="Calibri" w:eastAsia="Times New Roman" w:hAnsi="Calibri" w:cs="2  Titr" w:hint="cs"/>
                <w:b/>
                <w:bCs/>
                <w:color w:val="000000"/>
                <w:sz w:val="32"/>
                <w:szCs w:val="32"/>
                <w:rtl/>
              </w:rPr>
              <w:t>برنامه کلاسی کارشناسی مامایی ترم 6  نيمسال دوم سال تحصيلي 99-98</w:t>
            </w:r>
          </w:p>
        </w:tc>
      </w:tr>
      <w:tr w:rsidR="007F7A68" w:rsidRPr="007F7A68" w:rsidTr="007F7A68">
        <w:trPr>
          <w:trHeight w:val="465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sz w:val="28"/>
                <w:szCs w:val="28"/>
                <w:rtl/>
              </w:rPr>
            </w:pPr>
            <w:r w:rsidRPr="007F7A68">
              <w:rPr>
                <w:rFonts w:ascii="Calibri" w:eastAsia="Times New Roman" w:hAnsi="Calibri" w:cs="2  Mitra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sz w:val="28"/>
                <w:szCs w:val="28"/>
                <w:rtl/>
              </w:rPr>
            </w:pPr>
            <w:r w:rsidRPr="007F7A68">
              <w:rPr>
                <w:rFonts w:ascii="Calibri" w:eastAsia="Times New Roman" w:hAnsi="Calibri" w:cs="2  Mitra" w:hint="cs"/>
                <w:sz w:val="28"/>
                <w:szCs w:val="28"/>
                <w:rtl/>
              </w:rPr>
              <w:t>کد گروه</w:t>
            </w:r>
          </w:p>
        </w:tc>
        <w:tc>
          <w:tcPr>
            <w:tcW w:w="2086" w:type="dxa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single" w:sz="4" w:space="0" w:color="auto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2  Mitra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10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sz w:val="28"/>
                <w:szCs w:val="28"/>
                <w:rtl/>
              </w:rPr>
            </w:pPr>
            <w:r w:rsidRPr="007F7A68">
              <w:rPr>
                <w:rFonts w:ascii="Calibri" w:eastAsia="Times New Roman" w:hAnsi="Calibri" w:cs="2  Mitra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662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sz w:val="20"/>
                <w:szCs w:val="20"/>
              </w:rPr>
              <w:t>8 - 10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sz w:val="20"/>
                <w:szCs w:val="20"/>
              </w:rPr>
              <w:t>10 -12</w:t>
            </w:r>
          </w:p>
        </w:tc>
        <w:tc>
          <w:tcPr>
            <w:tcW w:w="13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sz w:val="20"/>
                <w:szCs w:val="20"/>
              </w:rPr>
              <w:t>12-14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sz w:val="20"/>
                <w:szCs w:val="20"/>
                <w:rtl/>
              </w:rPr>
              <w:t>14-16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sz w:val="20"/>
                <w:szCs w:val="20"/>
              </w:rPr>
              <w:t>16-18</w:t>
            </w:r>
          </w:p>
        </w:tc>
      </w:tr>
      <w:tr w:rsidR="007F7A68" w:rsidRPr="007F7A68" w:rsidTr="007F7A68">
        <w:trPr>
          <w:trHeight w:val="384"/>
        </w:trPr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sz w:val="20"/>
                <w:szCs w:val="20"/>
                <w:rtl/>
              </w:rPr>
              <w:t>ع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BDFF"/>
            <w:noWrap/>
            <w:vAlign w:val="bottom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sz w:val="24"/>
                <w:szCs w:val="24"/>
                <w:rtl/>
              </w:rPr>
              <w:t>ايام هفته</w:t>
            </w:r>
          </w:p>
        </w:tc>
        <w:tc>
          <w:tcPr>
            <w:tcW w:w="1662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sz w:val="20"/>
                <w:szCs w:val="20"/>
              </w:rPr>
            </w:pPr>
          </w:p>
        </w:tc>
      </w:tr>
      <w:tr w:rsidR="007F7A68" w:rsidRPr="007F7A68" w:rsidTr="007F7A68">
        <w:trPr>
          <w:trHeight w:val="402"/>
        </w:trPr>
        <w:tc>
          <w:tcPr>
            <w:tcW w:w="11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11159143</w:t>
            </w:r>
          </w:p>
        </w:tc>
        <w:tc>
          <w:tcPr>
            <w:tcW w:w="11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208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  <w:t xml:space="preserve">فیزیوپاتولوژی و بیماری های جراحی 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43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72"/>
                <w:szCs w:val="72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80"/>
                <w:szCs w:val="80"/>
                <w:rtl/>
              </w:rPr>
              <w:t>کارآموزی</w:t>
            </w:r>
            <w:r w:rsidRPr="007F7A68">
              <w:rPr>
                <w:rFonts w:ascii="Calibri" w:eastAsia="Times New Roman" w:hAnsi="Calibri" w:cs="2  Mitra" w:hint="cs"/>
                <w:color w:val="000000"/>
                <w:sz w:val="72"/>
                <w:szCs w:val="72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خانواده و جمعیت</w:t>
            </w:r>
          </w:p>
        </w:tc>
      </w:tr>
      <w:tr w:rsidR="007F7A68" w:rsidRPr="007F7A68" w:rsidTr="007F7A68">
        <w:trPr>
          <w:trHeight w:val="375"/>
        </w:trPr>
        <w:tc>
          <w:tcPr>
            <w:tcW w:w="11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خانم منصوری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خانم منصوری </w:t>
            </w:r>
          </w:p>
        </w:tc>
      </w:tr>
      <w:tr w:rsidR="007F7A68" w:rsidRPr="007F7A68" w:rsidTr="007F7A68">
        <w:trPr>
          <w:trHeight w:val="435"/>
        </w:trPr>
        <w:tc>
          <w:tcPr>
            <w:tcW w:w="11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 8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ک8</w:t>
            </w:r>
          </w:p>
        </w:tc>
      </w:tr>
      <w:tr w:rsidR="007F7A68" w:rsidRPr="007F7A68" w:rsidTr="007F7A68">
        <w:trPr>
          <w:trHeight w:val="304"/>
        </w:trPr>
        <w:tc>
          <w:tcPr>
            <w:tcW w:w="11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11159142</w:t>
            </w:r>
          </w:p>
        </w:tc>
        <w:tc>
          <w:tcPr>
            <w:tcW w:w="11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208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  <w:t>فیزیوپاتولوژی و بیماری های داخلی 3(پوست-عفونی-مفاهیم)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F7A68" w:rsidRPr="007F7A68" w:rsidTr="007F7A68">
        <w:trPr>
          <w:trHeight w:val="615"/>
        </w:trPr>
        <w:tc>
          <w:tcPr>
            <w:tcW w:w="11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يكشنبه</w:t>
            </w:r>
          </w:p>
        </w:tc>
        <w:tc>
          <w:tcPr>
            <w:tcW w:w="437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بارداری و زایمان 4</w:t>
            </w:r>
          </w:p>
        </w:tc>
        <w:tc>
          <w:tcPr>
            <w:tcW w:w="1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بهداشت 5</w:t>
            </w:r>
          </w:p>
        </w:tc>
      </w:tr>
      <w:tr w:rsidR="007F7A68" w:rsidRPr="007F7A68" w:rsidTr="007F7A68">
        <w:trPr>
          <w:trHeight w:val="405"/>
        </w:trPr>
        <w:tc>
          <w:tcPr>
            <w:tcW w:w="11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11159147</w:t>
            </w:r>
          </w:p>
        </w:tc>
        <w:tc>
          <w:tcPr>
            <w:tcW w:w="11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208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  <w:t xml:space="preserve">مدیریت و ارتقا کیفیت در بهداشت مادر و کودکو باروری 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خانم دکتر بانی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خانم یاوری کیا</w:t>
            </w:r>
          </w:p>
        </w:tc>
      </w:tr>
      <w:tr w:rsidR="007F7A68" w:rsidRPr="007F7A68" w:rsidTr="007F7A68">
        <w:trPr>
          <w:trHeight w:val="244"/>
        </w:trPr>
        <w:tc>
          <w:tcPr>
            <w:tcW w:w="11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تالار تشریح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 8</w:t>
            </w:r>
          </w:p>
        </w:tc>
      </w:tr>
      <w:tr w:rsidR="007F7A68" w:rsidRPr="007F7A68" w:rsidTr="007F7A68">
        <w:trPr>
          <w:trHeight w:val="360"/>
        </w:trPr>
        <w:tc>
          <w:tcPr>
            <w:tcW w:w="11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F7A68" w:rsidRPr="007F7A68" w:rsidTr="007F7A68">
        <w:trPr>
          <w:trHeight w:val="465"/>
        </w:trPr>
        <w:tc>
          <w:tcPr>
            <w:tcW w:w="1185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11159133</w:t>
            </w:r>
          </w:p>
        </w:tc>
        <w:tc>
          <w:tcPr>
            <w:tcW w:w="11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 xml:space="preserve">بارداری 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دوشنبه</w:t>
            </w:r>
          </w:p>
        </w:tc>
        <w:tc>
          <w:tcPr>
            <w:tcW w:w="437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7F7A68" w:rsidRPr="007F7A68" w:rsidTr="007F7A68">
        <w:trPr>
          <w:trHeight w:val="390"/>
        </w:trPr>
        <w:tc>
          <w:tcPr>
            <w:tcW w:w="118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F7A68" w:rsidRPr="007F7A68" w:rsidTr="007F7A68">
        <w:trPr>
          <w:trHeight w:val="750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11159154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1501تا1506</w:t>
            </w:r>
          </w:p>
        </w:tc>
        <w:tc>
          <w:tcPr>
            <w:tcW w:w="20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  <w:t xml:space="preserve">کارآموزی زنان 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right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72"/>
                <w:szCs w:val="7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F7A68" w:rsidRPr="007F7A68" w:rsidTr="007F7A68">
        <w:trPr>
          <w:trHeight w:val="570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11159144</w:t>
            </w:r>
          </w:p>
        </w:tc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1501تا 1506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  <w:t>کارآموزی داخلی و جراحی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right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سه</w:t>
            </w:r>
            <w:r w:rsidRPr="007F7A6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16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رادیولوژی</w:t>
            </w: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6"/>
                <w:szCs w:val="26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6"/>
                <w:szCs w:val="26"/>
                <w:rtl/>
              </w:rPr>
              <w:t>پوست</w:t>
            </w:r>
          </w:p>
        </w:tc>
        <w:tc>
          <w:tcPr>
            <w:tcW w:w="138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بیماری جراحی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بیماری جراحی،مفاهیم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7F7A68" w:rsidRPr="007F7A68" w:rsidTr="007F7A68">
        <w:trPr>
          <w:trHeight w:val="495"/>
        </w:trPr>
        <w:tc>
          <w:tcPr>
            <w:tcW w:w="11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11159124</w:t>
            </w:r>
          </w:p>
        </w:tc>
        <w:tc>
          <w:tcPr>
            <w:tcW w:w="11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1501تا 1506</w:t>
            </w:r>
          </w:p>
        </w:tc>
        <w:tc>
          <w:tcPr>
            <w:tcW w:w="208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  <w:t xml:space="preserve">کارآموزی پزشکی قانونی 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خانم دکتر سیفی</w:t>
            </w: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6"/>
                <w:szCs w:val="26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6"/>
                <w:szCs w:val="26"/>
                <w:rtl/>
              </w:rPr>
              <w:t>خانم دکتر زارع</w:t>
            </w:r>
          </w:p>
        </w:tc>
        <w:tc>
          <w:tcPr>
            <w:tcW w:w="138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 xml:space="preserve">آقای دکتر ویرانی 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خانم دکتر شهنازی </w:t>
            </w:r>
          </w:p>
        </w:tc>
        <w:tc>
          <w:tcPr>
            <w:tcW w:w="196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F7A68" w:rsidRPr="007F7A68" w:rsidTr="007F7A68">
        <w:trPr>
          <w:trHeight w:val="480"/>
        </w:trPr>
        <w:tc>
          <w:tcPr>
            <w:tcW w:w="11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 xml:space="preserve">ک 8 </w:t>
            </w: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6"/>
                <w:szCs w:val="26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6"/>
                <w:szCs w:val="26"/>
                <w:rtl/>
              </w:rPr>
              <w:t>ک 8</w:t>
            </w:r>
          </w:p>
        </w:tc>
        <w:tc>
          <w:tcPr>
            <w:tcW w:w="1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بیمارستان سینا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 8</w:t>
            </w:r>
          </w:p>
        </w:tc>
        <w:tc>
          <w:tcPr>
            <w:tcW w:w="196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7F7A68" w:rsidRPr="007F7A68" w:rsidTr="007F7A68">
        <w:trPr>
          <w:trHeight w:val="705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1000107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1502</w:t>
            </w:r>
          </w:p>
        </w:tc>
        <w:tc>
          <w:tcPr>
            <w:tcW w:w="2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  <w:t xml:space="preserve">تاریخ تمدن و فرهنگ اسلام و ایران 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 xml:space="preserve">چهارشنبه  </w:t>
            </w:r>
          </w:p>
        </w:tc>
        <w:tc>
          <w:tcPr>
            <w:tcW w:w="16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رادیولوژی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1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تاریخ تمدن و فرهنگ </w:t>
            </w:r>
          </w:p>
        </w:tc>
      </w:tr>
      <w:tr w:rsidR="007F7A68" w:rsidRPr="007F7A68" w:rsidTr="007F7A68">
        <w:trPr>
          <w:trHeight w:val="600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1000109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1502</w:t>
            </w:r>
          </w:p>
        </w:tc>
        <w:tc>
          <w:tcPr>
            <w:tcW w:w="208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  <w:t xml:space="preserve">دانش خانواده و جمعیت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خانم دکتر رنجکش</w:t>
            </w:r>
          </w:p>
        </w:tc>
        <w:tc>
          <w:tcPr>
            <w:tcW w:w="13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خانم زارعان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آقای صفری </w:t>
            </w:r>
          </w:p>
        </w:tc>
      </w:tr>
      <w:tr w:rsidR="007F7A68" w:rsidRPr="007F7A68" w:rsidTr="007F7A68">
        <w:trPr>
          <w:trHeight w:val="480"/>
        </w:trPr>
        <w:tc>
          <w:tcPr>
            <w:tcW w:w="1185" w:type="dxa"/>
            <w:vMerge w:val="restart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11159151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1501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  <w:t xml:space="preserve">رادیولوژی،سونولوژی و الکترولوزی 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ک  8</w:t>
            </w:r>
          </w:p>
        </w:tc>
        <w:tc>
          <w:tcPr>
            <w:tcW w:w="132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 8</w:t>
            </w:r>
          </w:p>
        </w:tc>
        <w:tc>
          <w:tcPr>
            <w:tcW w:w="1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 8</w:t>
            </w:r>
          </w:p>
        </w:tc>
      </w:tr>
      <w:tr w:rsidR="007F7A68" w:rsidRPr="007F7A68" w:rsidTr="007F7A68">
        <w:trPr>
          <w:trHeight w:val="435"/>
        </w:trPr>
        <w:tc>
          <w:tcPr>
            <w:tcW w:w="1185" w:type="dxa"/>
            <w:vMerge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پنجشنبه</w:t>
            </w:r>
          </w:p>
        </w:tc>
        <w:tc>
          <w:tcPr>
            <w:tcW w:w="81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6"/>
                <w:szCs w:val="26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6"/>
                <w:szCs w:val="26"/>
              </w:rPr>
              <w:t> </w:t>
            </w:r>
          </w:p>
        </w:tc>
      </w:tr>
      <w:tr w:rsidR="007F7A68" w:rsidRPr="007F7A68" w:rsidTr="007F7A68">
        <w:trPr>
          <w:trHeight w:val="390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1000103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1502</w:t>
            </w:r>
          </w:p>
        </w:tc>
        <w:tc>
          <w:tcPr>
            <w:tcW w:w="208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</w:pPr>
            <w:r w:rsidRPr="007F7A68"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  <w:t xml:space="preserve">اخلاق اسلامی 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6"/>
                <w:szCs w:val="26"/>
              </w:rPr>
            </w:pPr>
          </w:p>
        </w:tc>
      </w:tr>
      <w:tr w:rsidR="007F7A68" w:rsidRPr="007F7A68" w:rsidTr="007F7A68">
        <w:trPr>
          <w:trHeight w:val="540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1000102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20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Mitra" w:hint="cs"/>
                <w:color w:val="000000"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6"/>
                <w:szCs w:val="26"/>
              </w:rPr>
            </w:pPr>
          </w:p>
        </w:tc>
      </w:tr>
      <w:tr w:rsidR="007F7A68" w:rsidRPr="007F7A68" w:rsidTr="007F7A68">
        <w:trPr>
          <w:trHeight w:val="600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right"/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8"/>
                <w:szCs w:val="28"/>
                <w:rtl/>
              </w:rPr>
              <w:t xml:space="preserve">جمع کل 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color w:val="000000"/>
                <w:sz w:val="28"/>
                <w:szCs w:val="28"/>
                <w:rtl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EBDFF"/>
            <w:vAlign w:val="center"/>
            <w:hideMark/>
          </w:tcPr>
          <w:p w:rsidR="007F7A68" w:rsidRPr="007F7A68" w:rsidRDefault="007F7A68" w:rsidP="007F7A68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19 واحد</w:t>
            </w: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7F7A68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EBDFF"/>
            <w:noWrap/>
            <w:vAlign w:val="center"/>
            <w:hideMark/>
          </w:tcPr>
          <w:p w:rsidR="007F7A68" w:rsidRPr="007F7A68" w:rsidRDefault="007F7A68" w:rsidP="007F7A68">
            <w:pPr>
              <w:spacing w:after="0" w:line="240" w:lineRule="auto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7F7A68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</w:tr>
    </w:tbl>
    <w:p w:rsidR="00317440" w:rsidRDefault="00317440"/>
    <w:sectPr w:rsidR="00317440" w:rsidSect="007F7A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68"/>
    <w:rsid w:val="00317440"/>
    <w:rsid w:val="007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29358-533A-4B00-880C-EC8106FF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2020-03-01T10:44:00Z</dcterms:created>
  <dcterms:modified xsi:type="dcterms:W3CDTF">2020-03-01T10:44:00Z</dcterms:modified>
</cp:coreProperties>
</file>