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D94" w:rsidRDefault="00E75713" w:rsidP="00FA25BD">
      <w:pPr>
        <w:bidi/>
        <w:spacing w:line="360" w:lineRule="auto"/>
        <w:jc w:val="both"/>
        <w:rPr>
          <w:rFonts w:cs="B Titr"/>
          <w:b/>
          <w:bCs/>
          <w:sz w:val="24"/>
          <w:szCs w:val="24"/>
          <w:lang w:bidi="fa-IR"/>
        </w:rPr>
      </w:pPr>
      <w:bookmarkStart w:id="0" w:name="_GoBack"/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 </w:t>
      </w:r>
      <w:r w:rsidR="00F34740">
        <w:rPr>
          <w:rFonts w:cs="B Titr" w:hint="cs"/>
          <w:b/>
          <w:bCs/>
          <w:sz w:val="24"/>
          <w:szCs w:val="24"/>
          <w:rtl/>
        </w:rPr>
        <w:t>اس</w:t>
      </w:r>
      <w:r w:rsidR="00F34740">
        <w:rPr>
          <w:rFonts w:cs="B Titr" w:hint="cs"/>
          <w:b/>
          <w:bCs/>
          <w:sz w:val="24"/>
          <w:szCs w:val="24"/>
          <w:rtl/>
          <w:lang w:bidi="fa-IR"/>
        </w:rPr>
        <w:t>تاد</w:t>
      </w:r>
      <w:r w:rsidR="00F34740">
        <w:rPr>
          <w:rFonts w:cs="B Titr" w:hint="cs"/>
          <w:b/>
          <w:bCs/>
          <w:sz w:val="24"/>
          <w:szCs w:val="24"/>
          <w:rtl/>
        </w:rPr>
        <w:t xml:space="preserve"> محترم راهنما: سرکار</w:t>
      </w:r>
      <w:r w:rsidR="00EC70E2">
        <w:rPr>
          <w:rFonts w:cs="B Titr"/>
          <w:b/>
          <w:bCs/>
          <w:sz w:val="24"/>
          <w:szCs w:val="24"/>
        </w:rPr>
        <w:t xml:space="preserve"> </w:t>
      </w:r>
      <w:r w:rsidR="00F34740">
        <w:rPr>
          <w:rFonts w:cs="B Titr" w:hint="cs"/>
          <w:b/>
          <w:bCs/>
          <w:sz w:val="24"/>
          <w:szCs w:val="24"/>
          <w:rtl/>
        </w:rPr>
        <w:t>خانم آلهه سیدرسولی</w:t>
      </w:r>
    </w:p>
    <w:p w:rsidR="00415D94" w:rsidRDefault="00F34740" w:rsidP="00FA25BD">
      <w:pPr>
        <w:bidi/>
        <w:spacing w:line="360" w:lineRule="auto"/>
        <w:jc w:val="both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>استاد محترم مشاور: سرکار</w:t>
      </w:r>
      <w:r w:rsidR="00EC70E2">
        <w:rPr>
          <w:rFonts w:cs="B Titr"/>
          <w:b/>
          <w:bCs/>
          <w:sz w:val="24"/>
          <w:szCs w:val="24"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>خانم دکتر عزیزه فرشباف و جناب آقای دکتر حمید طیبی</w:t>
      </w:r>
    </w:p>
    <w:p w:rsidR="00415D94" w:rsidRDefault="00F34740" w:rsidP="00FA25BD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استاد محترم ناظر: جناب آقای دکتر منصور غفوری فرد</w:t>
      </w:r>
    </w:p>
    <w:p w:rsidR="00415D94" w:rsidRDefault="00F34740" w:rsidP="00FA25BD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استاد محترم ناظر: سرکار</w:t>
      </w:r>
      <w:r w:rsidR="00EC70E2">
        <w:rPr>
          <w:rFonts w:cs="B Titr"/>
          <w:b/>
          <w:bCs/>
          <w:sz w:val="24"/>
          <w:szCs w:val="24"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>خانم کبری پرون</w:t>
      </w:r>
    </w:p>
    <w:p w:rsidR="00EC70E2" w:rsidRDefault="00F34740" w:rsidP="00FA25BD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415D94" w:rsidRDefault="00F34740" w:rsidP="00FA25BD">
      <w:pPr>
        <w:bidi/>
        <w:spacing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بدینوسیله از سرکارعالی دعوت می شود در جلسه دفاع از پایان نامه خانم فائزه رضوی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</w:t>
      </w:r>
      <w:r w:rsidR="00E251A9">
        <w:rPr>
          <w:rFonts w:cs="B Nazanin" w:hint="cs"/>
          <w:b/>
          <w:bCs/>
          <w:sz w:val="24"/>
          <w:szCs w:val="24"/>
          <w:rtl/>
        </w:rPr>
        <w:t xml:space="preserve">مقطع کارشناسی ارشد </w:t>
      </w:r>
      <w:r>
        <w:rPr>
          <w:rFonts w:cs="B Nazanin" w:hint="cs"/>
          <w:b/>
          <w:bCs/>
          <w:sz w:val="24"/>
          <w:szCs w:val="24"/>
          <w:rtl/>
        </w:rPr>
        <w:t xml:space="preserve">رشته پرستاری با رعایت کامل پروتکل های بهداشتی (استفاده از ماسک، مایع ضدعفونی کننده دست و فاصله گذاری فیزیکی) شرکت فرمایید. </w:t>
      </w:r>
    </w:p>
    <w:p w:rsidR="00415D94" w:rsidRDefault="00F34740" w:rsidP="00FA25BD">
      <w:pPr>
        <w:bidi/>
        <w:spacing w:line="240" w:lineRule="auto"/>
        <w:jc w:val="both"/>
        <w:rPr>
          <w:rFonts w:cs="B Nazanin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«</w:t>
      </w:r>
      <w:r w:rsidRPr="003263E8">
        <w:rPr>
          <w:rFonts w:cs="B Nazanin" w:hint="cs"/>
          <w:b/>
          <w:bCs/>
          <w:color w:val="333333"/>
          <w:sz w:val="24"/>
          <w:szCs w:val="24"/>
          <w:rtl/>
        </w:rPr>
        <w:t>تاثیر رفلکسولوژی پا بر شدت درد مرتبط با وارد کردن سوزن به ناحیه فیستول شریانی وریدی در بیماران تحت همودیالیز : یک مطالعه کارآزمایی بالینی موازی</w:t>
      </w:r>
      <w:r w:rsidRPr="00B97B5B">
        <w:rPr>
          <w:rFonts w:cs="B Nazanin"/>
          <w:rtl/>
        </w:rPr>
        <w:t>»</w:t>
      </w:r>
    </w:p>
    <w:p w:rsidR="00532C32" w:rsidRDefault="001C0F8F" w:rsidP="00FA25BD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زمان: دوشنبه مورخ 16/12/1400 ساعت 12:00 </w:t>
      </w:r>
    </w:p>
    <w:p w:rsidR="00532C32" w:rsidRDefault="001C0F8F" w:rsidP="00FA25BD">
      <w:pPr>
        <w:bidi/>
        <w:spacing w:line="24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مکان : سالن کنفرانس روبروی دف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</w:t>
      </w:r>
      <w:r>
        <w:rPr>
          <w:rFonts w:cs="B Nazanin" w:hint="cs"/>
          <w:b/>
          <w:bCs/>
          <w:sz w:val="24"/>
          <w:szCs w:val="24"/>
          <w:rtl/>
        </w:rPr>
        <w:t>ر ریاست دانشکده پرستاری و مامایی تبریز</w:t>
      </w:r>
    </w:p>
    <w:bookmarkEnd w:id="0"/>
    <w:p w:rsidR="00EC70E2" w:rsidRDefault="00EC70E2" w:rsidP="00EC70E2">
      <w:pPr>
        <w:bidi/>
        <w:spacing w:after="0"/>
        <w:jc w:val="center"/>
      </w:pPr>
    </w:p>
    <w:p w:rsidR="00435370" w:rsidRPr="00EC70E2" w:rsidRDefault="00EC70E2" w:rsidP="00EC70E2">
      <w:pPr>
        <w:bidi/>
        <w:spacing w:after="0"/>
        <w:jc w:val="center"/>
        <w:rPr>
          <w:rFonts w:cs="B Nazanin"/>
          <w:b/>
          <w:bCs/>
          <w:color w:val="333333"/>
          <w:sz w:val="24"/>
          <w:szCs w:val="24"/>
          <w:rtl/>
        </w:rPr>
      </w:pPr>
      <w:r w:rsidRPr="00EC70E2">
        <w:rPr>
          <w:rFonts w:cs="B Nazanin"/>
          <w:b/>
          <w:bCs/>
          <w:color w:val="333333"/>
          <w:sz w:val="24"/>
          <w:szCs w:val="24"/>
          <w:rtl/>
        </w:rPr>
        <w:t>دکتر محمدحسن صاحبی حق</w:t>
      </w:r>
      <w:r w:rsidRPr="00EC70E2">
        <w:rPr>
          <w:rFonts w:cs="B Nazanin"/>
          <w:b/>
          <w:bCs/>
          <w:color w:val="333333"/>
          <w:sz w:val="24"/>
          <w:szCs w:val="24"/>
        </w:rPr>
        <w:br/>
      </w:r>
      <w:r w:rsidRPr="00EC70E2">
        <w:rPr>
          <w:rFonts w:cs="B Nazanin"/>
          <w:b/>
          <w:bCs/>
          <w:color w:val="333333"/>
          <w:sz w:val="24"/>
          <w:szCs w:val="24"/>
          <w:rtl/>
        </w:rPr>
        <w:t>رئیس دانشکده</w:t>
      </w: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F8F" w:rsidRDefault="001C0F8F">
      <w:pPr>
        <w:spacing w:after="0" w:line="240" w:lineRule="auto"/>
      </w:pPr>
      <w:r>
        <w:separator/>
      </w:r>
    </w:p>
  </w:endnote>
  <w:endnote w:type="continuationSeparator" w:id="0">
    <w:p w:rsidR="001C0F8F" w:rsidRDefault="001C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F8F" w:rsidRDefault="001C0F8F">
      <w:pPr>
        <w:spacing w:after="0" w:line="240" w:lineRule="auto"/>
      </w:pPr>
      <w:r>
        <w:separator/>
      </w:r>
    </w:p>
  </w:footnote>
  <w:footnote w:type="continuationSeparator" w:id="0">
    <w:p w:rsidR="001C0F8F" w:rsidRDefault="001C0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EC7DBD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F34740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F34740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F34740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15/12/1400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F34740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15/12/1400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F34740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692104/د/5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F34740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692104/د/5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76806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0F8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263E8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15D94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32C32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138A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97B5B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251A9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C70E2"/>
    <w:rsid w:val="00EC7DBD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34740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25BD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41746AD-E0F6-4701-BE02-155A40DD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20AE1-F0B0-4804-9925-9E857898A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2022-03-07T05:04:00Z</dcterms:created>
  <dcterms:modified xsi:type="dcterms:W3CDTF">2022-03-07T05:04:00Z</dcterms:modified>
</cp:coreProperties>
</file>