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45" w:rsidRDefault="004A6345" w:rsidP="004A6345">
      <w:pPr>
        <w:jc w:val="center"/>
        <w:rPr>
          <w:rFonts w:hint="cs"/>
          <w:rtl/>
        </w:rPr>
      </w:pPr>
    </w:p>
    <w:p w:rsidR="003356FC" w:rsidRDefault="004A6345" w:rsidP="004A6345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1035141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-kaums-logo_464.pn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161" cy="87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345" w:rsidRDefault="004A6345" w:rsidP="004A6345">
      <w:pPr>
        <w:pStyle w:val="Caption"/>
        <w:keepNext/>
        <w:jc w:val="center"/>
        <w:rPr>
          <w:rFonts w:ascii="IranNastaliq" w:hAnsi="IranNastaliq" w:cs="IranNastaliq"/>
          <w:b/>
          <w:bCs/>
          <w:i w:val="0"/>
          <w:iCs w:val="0"/>
          <w:sz w:val="48"/>
          <w:szCs w:val="48"/>
          <w:rtl/>
        </w:rPr>
      </w:pPr>
      <w:r w:rsidRPr="004A6345">
        <w:rPr>
          <w:rFonts w:ascii="IranNastaliq" w:hAnsi="IranNastaliq" w:cs="IranNastaliq"/>
          <w:b/>
          <w:bCs/>
          <w:i w:val="0"/>
          <w:iCs w:val="0"/>
          <w:sz w:val="48"/>
          <w:szCs w:val="48"/>
          <w:rtl/>
        </w:rPr>
        <w:t>اولین همایش یک روزه ترجمان دانش: نتایج پژوهشهای سلامت</w:t>
      </w:r>
      <w:r>
        <w:rPr>
          <w:rFonts w:ascii="IranNastaliq" w:hAnsi="IranNastaliq" w:cs="IranNastaliq" w:hint="cs"/>
          <w:b/>
          <w:bCs/>
          <w:i w:val="0"/>
          <w:iCs w:val="0"/>
          <w:sz w:val="48"/>
          <w:szCs w:val="48"/>
          <w:rtl/>
        </w:rPr>
        <w:t>(اسفند 1401)</w:t>
      </w:r>
    </w:p>
    <w:p w:rsidR="002A196E" w:rsidRPr="002A196E" w:rsidRDefault="002A196E" w:rsidP="002A196E">
      <w:pPr>
        <w:pStyle w:val="Caption"/>
        <w:keepNext/>
        <w:jc w:val="center"/>
        <w:rPr>
          <w:rFonts w:cs="B Titr"/>
          <w:b/>
          <w:bCs/>
          <w:i w:val="0"/>
          <w:iCs w:val="0"/>
          <w:noProof/>
          <w:sz w:val="24"/>
          <w:szCs w:val="24"/>
          <w:rtl/>
        </w:rPr>
      </w:pPr>
      <w:r>
        <w:rPr>
          <w:rFonts w:cs="B Titr" w:hint="cs"/>
          <w:b/>
          <w:bCs/>
          <w:i w:val="0"/>
          <w:iCs w:val="0"/>
          <w:noProof/>
          <w:sz w:val="24"/>
          <w:szCs w:val="24"/>
          <w:rtl/>
        </w:rPr>
        <w:t xml:space="preserve">برنامه </w:t>
      </w:r>
      <w:r w:rsidRPr="002A196E">
        <w:rPr>
          <w:rFonts w:cs="B Titr" w:hint="cs"/>
          <w:b/>
          <w:bCs/>
          <w:i w:val="0"/>
          <w:iCs w:val="0"/>
          <w:noProof/>
          <w:sz w:val="24"/>
          <w:szCs w:val="24"/>
          <w:rtl/>
        </w:rPr>
        <w:t>افتتاحیه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96"/>
        <w:gridCol w:w="2120"/>
      </w:tblGrid>
      <w:tr w:rsidR="002B2E0A" w:rsidTr="002B2E0A">
        <w:tc>
          <w:tcPr>
            <w:tcW w:w="6896" w:type="dxa"/>
            <w:shd w:val="clear" w:color="auto" w:fill="D9D9D9" w:themeFill="background1" w:themeFillShade="D9"/>
          </w:tcPr>
          <w:p w:rsidR="002B2E0A" w:rsidRPr="002A196E" w:rsidRDefault="002B2E0A" w:rsidP="002B2E0A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2B2E0A" w:rsidRPr="002B2E0A" w:rsidRDefault="002B2E0A" w:rsidP="002B2E0A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ساعت</w:t>
            </w:r>
          </w:p>
        </w:tc>
      </w:tr>
      <w:tr w:rsidR="002A196E" w:rsidTr="002B2E0A">
        <w:tc>
          <w:tcPr>
            <w:tcW w:w="6896" w:type="dxa"/>
          </w:tcPr>
          <w:p w:rsidR="002A196E" w:rsidRPr="002A196E" w:rsidRDefault="002A196E" w:rsidP="002A196E">
            <w:pPr>
              <w:rPr>
                <w:rFonts w:cs="B Zar"/>
                <w:sz w:val="28"/>
                <w:szCs w:val="28"/>
                <w:rtl/>
              </w:rPr>
            </w:pPr>
            <w:r w:rsidRPr="002A196E">
              <w:rPr>
                <w:rFonts w:cs="B Zar" w:hint="cs"/>
                <w:sz w:val="28"/>
                <w:szCs w:val="28"/>
                <w:rtl/>
              </w:rPr>
              <w:t xml:space="preserve">پخش آیاتی از قرآن مجید </w:t>
            </w:r>
          </w:p>
        </w:tc>
        <w:tc>
          <w:tcPr>
            <w:tcW w:w="2120" w:type="dxa"/>
          </w:tcPr>
          <w:p w:rsidR="002A196E" w:rsidRPr="002B2E0A" w:rsidRDefault="002A196E" w:rsidP="002B2E0A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2B2E0A">
              <w:rPr>
                <w:rFonts w:cs="B Zar" w:hint="cs"/>
                <w:sz w:val="28"/>
                <w:szCs w:val="28"/>
                <w:rtl/>
              </w:rPr>
              <w:t>8:30-8:35</w:t>
            </w:r>
          </w:p>
        </w:tc>
      </w:tr>
      <w:tr w:rsidR="002A196E" w:rsidTr="002B2E0A">
        <w:tc>
          <w:tcPr>
            <w:tcW w:w="6896" w:type="dxa"/>
          </w:tcPr>
          <w:p w:rsidR="002A196E" w:rsidRPr="002A196E" w:rsidRDefault="002A196E" w:rsidP="002A196E">
            <w:pPr>
              <w:rPr>
                <w:rFonts w:cs="B Zar"/>
                <w:sz w:val="28"/>
                <w:szCs w:val="28"/>
                <w:rtl/>
              </w:rPr>
            </w:pPr>
            <w:r w:rsidRPr="002A196E">
              <w:rPr>
                <w:rFonts w:cs="B Zar" w:hint="cs"/>
                <w:sz w:val="28"/>
                <w:szCs w:val="28"/>
                <w:rtl/>
              </w:rPr>
              <w:t xml:space="preserve">پخش سرود دانشگاه </w:t>
            </w:r>
          </w:p>
        </w:tc>
        <w:tc>
          <w:tcPr>
            <w:tcW w:w="2120" w:type="dxa"/>
          </w:tcPr>
          <w:p w:rsidR="002A196E" w:rsidRPr="002B2E0A" w:rsidRDefault="002A196E" w:rsidP="002B2E0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2B2E0A">
              <w:rPr>
                <w:rFonts w:cs="B Zar" w:hint="cs"/>
                <w:sz w:val="28"/>
                <w:szCs w:val="28"/>
                <w:rtl/>
              </w:rPr>
              <w:t>8:3</w:t>
            </w:r>
            <w:r w:rsidRPr="002B2E0A">
              <w:rPr>
                <w:rFonts w:cs="B Zar" w:hint="cs"/>
                <w:sz w:val="28"/>
                <w:szCs w:val="28"/>
                <w:rtl/>
              </w:rPr>
              <w:t>5</w:t>
            </w:r>
            <w:r w:rsidRPr="002B2E0A">
              <w:rPr>
                <w:rFonts w:cs="B Zar" w:hint="cs"/>
                <w:sz w:val="28"/>
                <w:szCs w:val="28"/>
                <w:rtl/>
              </w:rPr>
              <w:t>-8:</w:t>
            </w:r>
            <w:r w:rsidRPr="002B2E0A">
              <w:rPr>
                <w:rFonts w:cs="B Zar" w:hint="cs"/>
                <w:sz w:val="28"/>
                <w:szCs w:val="28"/>
                <w:rtl/>
              </w:rPr>
              <w:t>40</w:t>
            </w:r>
          </w:p>
        </w:tc>
      </w:tr>
      <w:tr w:rsidR="002A196E" w:rsidTr="002B2E0A">
        <w:tc>
          <w:tcPr>
            <w:tcW w:w="6896" w:type="dxa"/>
          </w:tcPr>
          <w:p w:rsidR="002A196E" w:rsidRPr="002A196E" w:rsidRDefault="00392925" w:rsidP="002A196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سخنرانی دکتر غلامعلی حمیدی: معاون تحقیقات و فناوری</w:t>
            </w:r>
          </w:p>
        </w:tc>
        <w:tc>
          <w:tcPr>
            <w:tcW w:w="2120" w:type="dxa"/>
          </w:tcPr>
          <w:p w:rsidR="002A196E" w:rsidRPr="002B2E0A" w:rsidRDefault="002A196E" w:rsidP="002B2E0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2B2E0A">
              <w:rPr>
                <w:rFonts w:cs="B Zar" w:hint="cs"/>
                <w:sz w:val="28"/>
                <w:szCs w:val="28"/>
                <w:rtl/>
              </w:rPr>
              <w:t>8:</w:t>
            </w:r>
            <w:r w:rsidRPr="002B2E0A">
              <w:rPr>
                <w:rFonts w:cs="B Zar" w:hint="cs"/>
                <w:sz w:val="28"/>
                <w:szCs w:val="28"/>
                <w:rtl/>
              </w:rPr>
              <w:t>45</w:t>
            </w:r>
            <w:r w:rsidRPr="002B2E0A">
              <w:rPr>
                <w:rFonts w:cs="B Zar" w:hint="cs"/>
                <w:sz w:val="28"/>
                <w:szCs w:val="28"/>
                <w:rtl/>
              </w:rPr>
              <w:t>-8:</w:t>
            </w:r>
            <w:r w:rsidRPr="002B2E0A">
              <w:rPr>
                <w:rFonts w:cs="B Zar" w:hint="cs"/>
                <w:sz w:val="28"/>
                <w:szCs w:val="28"/>
                <w:rtl/>
              </w:rPr>
              <w:t>50</w:t>
            </w:r>
          </w:p>
        </w:tc>
      </w:tr>
      <w:tr w:rsidR="002A196E" w:rsidTr="002B2E0A">
        <w:tc>
          <w:tcPr>
            <w:tcW w:w="6896" w:type="dxa"/>
          </w:tcPr>
          <w:p w:rsidR="002A196E" w:rsidRPr="002A196E" w:rsidRDefault="002A196E" w:rsidP="00392925">
            <w:pPr>
              <w:rPr>
                <w:rFonts w:cs="B Zar"/>
                <w:sz w:val="28"/>
                <w:szCs w:val="28"/>
                <w:rtl/>
              </w:rPr>
            </w:pPr>
            <w:r w:rsidRPr="002A196E">
              <w:rPr>
                <w:rFonts w:cs="B Zar" w:hint="cs"/>
                <w:sz w:val="28"/>
                <w:szCs w:val="28"/>
                <w:rtl/>
              </w:rPr>
              <w:t>سخنرانی دکتر سمیه نادی راوندی</w:t>
            </w:r>
            <w:r w:rsidR="00392925">
              <w:rPr>
                <w:rFonts w:cs="B Zar" w:hint="cs"/>
                <w:sz w:val="28"/>
                <w:szCs w:val="28"/>
                <w:rtl/>
              </w:rPr>
              <w:t>: مدیر اطلاع‌رسانی پزشکی و منابع علمی</w:t>
            </w:r>
            <w:bookmarkStart w:id="0" w:name="_GoBack"/>
            <w:bookmarkEnd w:id="0"/>
          </w:p>
        </w:tc>
        <w:tc>
          <w:tcPr>
            <w:tcW w:w="2120" w:type="dxa"/>
          </w:tcPr>
          <w:p w:rsidR="002A196E" w:rsidRPr="002B2E0A" w:rsidRDefault="002A196E" w:rsidP="002B2E0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2B2E0A">
              <w:rPr>
                <w:rFonts w:cs="B Zar" w:hint="cs"/>
                <w:sz w:val="28"/>
                <w:szCs w:val="28"/>
                <w:rtl/>
              </w:rPr>
              <w:t>8:</w:t>
            </w:r>
            <w:r w:rsidRPr="002B2E0A">
              <w:rPr>
                <w:rFonts w:cs="B Zar" w:hint="cs"/>
                <w:sz w:val="28"/>
                <w:szCs w:val="28"/>
                <w:rtl/>
              </w:rPr>
              <w:t>50</w:t>
            </w:r>
            <w:r w:rsidRPr="002B2E0A">
              <w:rPr>
                <w:rFonts w:cs="B Zar" w:hint="cs"/>
                <w:sz w:val="28"/>
                <w:szCs w:val="28"/>
                <w:rtl/>
              </w:rPr>
              <w:t>-8:</w:t>
            </w:r>
            <w:r w:rsidRPr="002B2E0A">
              <w:rPr>
                <w:rFonts w:cs="B Zar" w:hint="cs"/>
                <w:sz w:val="28"/>
                <w:szCs w:val="28"/>
                <w:rtl/>
              </w:rPr>
              <w:t>55</w:t>
            </w:r>
          </w:p>
        </w:tc>
      </w:tr>
    </w:tbl>
    <w:p w:rsidR="002A196E" w:rsidRPr="002A196E" w:rsidRDefault="002A196E" w:rsidP="002A196E">
      <w:pPr>
        <w:rPr>
          <w:rtl/>
        </w:rPr>
      </w:pPr>
    </w:p>
    <w:p w:rsidR="00060BEA" w:rsidRPr="00DE6361" w:rsidRDefault="00060BEA" w:rsidP="00060BEA">
      <w:pPr>
        <w:pStyle w:val="Caption"/>
        <w:keepNext/>
        <w:rPr>
          <w:rFonts w:cs="B Titr"/>
          <w:b/>
          <w:bCs/>
          <w:i w:val="0"/>
          <w:iCs w:val="0"/>
          <w:sz w:val="24"/>
          <w:szCs w:val="24"/>
        </w:rPr>
      </w:pP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t xml:space="preserve">پنل 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پنل \*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="00DE6361">
        <w:rPr>
          <w:rFonts w:cs="B Titr"/>
          <w:b/>
          <w:bCs/>
          <w:i w:val="0"/>
          <w:iCs w:val="0"/>
          <w:noProof/>
          <w:sz w:val="24"/>
          <w:szCs w:val="24"/>
          <w:rtl/>
        </w:rPr>
        <w:t>1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DE6361">
        <w:rPr>
          <w:rFonts w:cs="B Titr" w:hint="cs"/>
          <w:b/>
          <w:bCs/>
          <w:i w:val="0"/>
          <w:iCs w:val="0"/>
          <w:noProof/>
          <w:sz w:val="24"/>
          <w:szCs w:val="24"/>
          <w:rtl/>
        </w:rPr>
        <w:t xml:space="preserve">: </w:t>
      </w:r>
      <w:r w:rsidRPr="00DE6361">
        <w:rPr>
          <w:rFonts w:cs="B Titr"/>
          <w:b/>
          <w:bCs/>
          <w:i w:val="0"/>
          <w:iCs w:val="0"/>
          <w:noProof/>
          <w:sz w:val="24"/>
          <w:szCs w:val="24"/>
          <w:rtl/>
        </w:rPr>
        <w:t xml:space="preserve"> بهداشت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804"/>
        <w:gridCol w:w="1244"/>
        <w:gridCol w:w="1194"/>
        <w:gridCol w:w="1423"/>
        <w:gridCol w:w="1351"/>
      </w:tblGrid>
      <w:tr w:rsidR="00060BEA" w:rsidRPr="00060BEA" w:rsidTr="002A196E">
        <w:trPr>
          <w:trHeight w:val="574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عنوان طرح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دانشکده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سخنران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موضوع فرعی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ساعت</w:t>
            </w:r>
          </w:p>
        </w:tc>
      </w:tr>
      <w:tr w:rsidR="002A196E" w:rsidRPr="00060BEA" w:rsidTr="0078738A">
        <w:trPr>
          <w:trHeight w:val="1050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ارزیابی ریسک سرطان زایی و غیرسرطانزایی آلاینده های شیمیایی در صنایع تولید فرش شهرستان کاشان: شبیه سازی با روش مونت کارلو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بهداشت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امیرحسین خوش اخلاق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بهداشت حرفه ای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6E" w:rsidRPr="00060BEA" w:rsidRDefault="002A196E" w:rsidP="002A196E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>
              <w:rPr>
                <w:rFonts w:ascii="Arial" w:eastAsia="Times New Roman" w:hAnsi="Arial" w:cs="B Zar" w:hint="cs"/>
                <w:color w:val="000000"/>
                <w:rtl/>
              </w:rPr>
              <w:t>9-9:30</w:t>
            </w:r>
          </w:p>
        </w:tc>
      </w:tr>
      <w:tr w:rsidR="002A196E" w:rsidRPr="00060BEA" w:rsidTr="002A196E">
        <w:trPr>
          <w:trHeight w:val="1230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بررسی میزان آگاهی، نگرش وعملکرد زنان شهر کاشان در رابطه با بازیافت مواد زائدجامد در سال 1399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بهداشت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حسن رحمانی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بهداشت محیط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A196E" w:rsidRPr="00060BEA" w:rsidTr="002A196E">
        <w:trPr>
          <w:trHeight w:val="1200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بررسی کمیت و کیفیت آب تولیدی حاصل از میعان بخار آب در کولر های گازی 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بهداشت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>
              <w:rPr>
                <w:rFonts w:ascii="Arial" w:eastAsia="Times New Roman" w:hAnsi="Arial" w:cs="B Zar" w:hint="cs"/>
                <w:color w:val="000000"/>
                <w:rtl/>
              </w:rPr>
              <w:t xml:space="preserve">فاطمه </w:t>
            </w:r>
            <w:r w:rsidRPr="00060BEA">
              <w:rPr>
                <w:rFonts w:ascii="Arial" w:eastAsia="Times New Roman" w:hAnsi="Arial" w:cs="B Zar"/>
                <w:color w:val="000000"/>
                <w:rtl/>
              </w:rPr>
              <w:t>محبی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بهداشت محیط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A196E" w:rsidRPr="00060BEA" w:rsidTr="002B2E0A">
        <w:trPr>
          <w:trHeight w:val="494"/>
        </w:trPr>
        <w:tc>
          <w:tcPr>
            <w:tcW w:w="4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96E" w:rsidRPr="002A196E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sz w:val="28"/>
                <w:szCs w:val="28"/>
                <w:rtl/>
              </w:rPr>
            </w:pPr>
            <w:r w:rsidRPr="002A196E"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 xml:space="preserve">معرفی پنل پرستاری و پخش تیزر کاشان 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A196E" w:rsidRPr="00060BEA" w:rsidRDefault="002A196E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</w:tbl>
    <w:p w:rsidR="00060BEA" w:rsidRDefault="00060BEA">
      <w:pPr>
        <w:rPr>
          <w:rtl/>
        </w:rPr>
      </w:pPr>
    </w:p>
    <w:p w:rsidR="002A196E" w:rsidRDefault="002A196E" w:rsidP="00060BEA">
      <w:pPr>
        <w:pStyle w:val="Caption"/>
        <w:keepNext/>
        <w:rPr>
          <w:rFonts w:cs="B Titr"/>
          <w:b/>
          <w:bCs/>
          <w:i w:val="0"/>
          <w:iCs w:val="0"/>
          <w:sz w:val="24"/>
          <w:szCs w:val="24"/>
          <w:rtl/>
        </w:rPr>
      </w:pPr>
    </w:p>
    <w:p w:rsidR="002B2E0A" w:rsidRDefault="002B2E0A" w:rsidP="002B2E0A">
      <w:pPr>
        <w:rPr>
          <w:rtl/>
        </w:rPr>
      </w:pPr>
    </w:p>
    <w:p w:rsidR="002B2E0A" w:rsidRDefault="002B2E0A" w:rsidP="002B2E0A">
      <w:pPr>
        <w:rPr>
          <w:rtl/>
        </w:rPr>
      </w:pPr>
    </w:p>
    <w:p w:rsidR="002B2E0A" w:rsidRDefault="002B2E0A" w:rsidP="002B2E0A">
      <w:pPr>
        <w:rPr>
          <w:rtl/>
        </w:rPr>
      </w:pPr>
    </w:p>
    <w:p w:rsidR="002B2E0A" w:rsidRDefault="002B2E0A" w:rsidP="002B2E0A">
      <w:pPr>
        <w:rPr>
          <w:rtl/>
        </w:rPr>
      </w:pPr>
    </w:p>
    <w:p w:rsidR="002B2E0A" w:rsidRDefault="002B2E0A" w:rsidP="002B2E0A">
      <w:pPr>
        <w:rPr>
          <w:rtl/>
        </w:rPr>
      </w:pPr>
    </w:p>
    <w:p w:rsidR="002B2E0A" w:rsidRDefault="002B2E0A" w:rsidP="002B2E0A">
      <w:pPr>
        <w:rPr>
          <w:rtl/>
        </w:rPr>
      </w:pPr>
    </w:p>
    <w:p w:rsidR="002B2E0A" w:rsidRDefault="002B2E0A" w:rsidP="002B2E0A">
      <w:pPr>
        <w:rPr>
          <w:rtl/>
        </w:rPr>
      </w:pPr>
    </w:p>
    <w:p w:rsidR="00060BEA" w:rsidRPr="00DE6361" w:rsidRDefault="00060BEA" w:rsidP="00060BEA">
      <w:pPr>
        <w:pStyle w:val="Caption"/>
        <w:keepNext/>
        <w:rPr>
          <w:rFonts w:cs="B Titr"/>
          <w:b/>
          <w:bCs/>
          <w:i w:val="0"/>
          <w:iCs w:val="0"/>
          <w:sz w:val="24"/>
          <w:szCs w:val="24"/>
        </w:rPr>
      </w:pP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t xml:space="preserve">پنل 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پنل \*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="00DE6361">
        <w:rPr>
          <w:rFonts w:cs="B Titr"/>
          <w:b/>
          <w:bCs/>
          <w:i w:val="0"/>
          <w:iCs w:val="0"/>
          <w:noProof/>
          <w:sz w:val="24"/>
          <w:szCs w:val="24"/>
          <w:rtl/>
        </w:rPr>
        <w:t>2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DE6361">
        <w:rPr>
          <w:rFonts w:cs="B Titr" w:hint="cs"/>
          <w:b/>
          <w:bCs/>
          <w:i w:val="0"/>
          <w:iCs w:val="0"/>
          <w:sz w:val="24"/>
          <w:szCs w:val="24"/>
          <w:rtl/>
        </w:rPr>
        <w:t>: پرستاری</w:t>
      </w:r>
    </w:p>
    <w:tbl>
      <w:tblPr>
        <w:bidiVisual/>
        <w:tblW w:w="5185" w:type="pct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2"/>
        <w:gridCol w:w="1464"/>
        <w:gridCol w:w="1425"/>
        <w:gridCol w:w="985"/>
        <w:gridCol w:w="1414"/>
      </w:tblGrid>
      <w:tr w:rsidR="004A6345" w:rsidRPr="00060BEA" w:rsidTr="002B2E0A">
        <w:trPr>
          <w:trHeight w:val="623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عنوان طرح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دانشکده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سخنران</w:t>
            </w:r>
          </w:p>
        </w:tc>
        <w:tc>
          <w:tcPr>
            <w:tcW w:w="527" w:type="pct"/>
            <w:shd w:val="clear" w:color="auto" w:fill="D9D9D9" w:themeFill="background1" w:themeFillShade="D9"/>
            <w:noWrap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موضوع فرعی</w:t>
            </w:r>
          </w:p>
        </w:tc>
        <w:tc>
          <w:tcPr>
            <w:tcW w:w="757" w:type="pct"/>
            <w:shd w:val="clear" w:color="auto" w:fill="D9D9D9" w:themeFill="background1" w:themeFillShade="D9"/>
            <w:noWrap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ساعت</w:t>
            </w:r>
          </w:p>
        </w:tc>
      </w:tr>
      <w:tr w:rsidR="002B2E0A" w:rsidRPr="00060BEA" w:rsidTr="002B2E0A">
        <w:trPr>
          <w:trHeight w:val="1200"/>
        </w:trPr>
        <w:tc>
          <w:tcPr>
            <w:tcW w:w="217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مقایسه تاثیر هوای گرم تحت فشار و سرم گرم وریدی بر میزان راحتی و پیشگیری از لرز پس از بیحسی اسپاینال در بیماران تحت جراحی ارتوپدی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پرستاری و مامایی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محبوبه رضایی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B2E0A" w:rsidRPr="00060BEA" w:rsidRDefault="002B2E0A" w:rsidP="002A196E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پرستاری</w:t>
            </w:r>
          </w:p>
        </w:tc>
        <w:tc>
          <w:tcPr>
            <w:tcW w:w="757" w:type="pct"/>
            <w:vMerge w:val="restart"/>
            <w:shd w:val="clear" w:color="auto" w:fill="auto"/>
            <w:noWrap/>
            <w:vAlign w:val="center"/>
          </w:tcPr>
          <w:p w:rsidR="002B2E0A" w:rsidRPr="002B2E0A" w:rsidRDefault="002B2E0A" w:rsidP="002A196E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sz w:val="28"/>
                <w:szCs w:val="28"/>
                <w:rtl/>
              </w:rPr>
            </w:pPr>
            <w:r w:rsidRPr="002B2E0A"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>9:30-10</w:t>
            </w:r>
          </w:p>
        </w:tc>
      </w:tr>
      <w:tr w:rsidR="002B2E0A" w:rsidRPr="00060BEA" w:rsidTr="002B2E0A">
        <w:trPr>
          <w:trHeight w:val="770"/>
        </w:trPr>
        <w:tc>
          <w:tcPr>
            <w:tcW w:w="217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فرایند سازگاری سالمندان با مرگ فرزند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مرکز تحقیقات پرستاری تروما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دکتر آزاده صفا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B2E0A" w:rsidRPr="00060BEA" w:rsidRDefault="002B2E0A" w:rsidP="002A196E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پرستاری</w:t>
            </w:r>
          </w:p>
        </w:tc>
        <w:tc>
          <w:tcPr>
            <w:tcW w:w="757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799"/>
        </w:trPr>
        <w:tc>
          <w:tcPr>
            <w:tcW w:w="217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بررسی تاثیردهانشویه با اسانس گل آویشن بر بار میکروبی دهان در بیماران تحت تهویه مکانیکی</w:t>
            </w:r>
          </w:p>
        </w:tc>
        <w:tc>
          <w:tcPr>
            <w:tcW w:w="783" w:type="pct"/>
            <w:shd w:val="clear" w:color="000000" w:fill="FFFFFF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پرستاری و مامایی</w:t>
            </w:r>
          </w:p>
        </w:tc>
        <w:tc>
          <w:tcPr>
            <w:tcW w:w="762" w:type="pct"/>
            <w:shd w:val="clear" w:color="000000" w:fill="FFFFFF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اسماعیل عزیزی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2B2E0A" w:rsidRPr="00060BEA" w:rsidRDefault="002B2E0A" w:rsidP="002A196E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پرستاری</w:t>
            </w:r>
          </w:p>
        </w:tc>
        <w:tc>
          <w:tcPr>
            <w:tcW w:w="757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799"/>
        </w:trPr>
        <w:tc>
          <w:tcPr>
            <w:tcW w:w="217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بررسی تاثیر اجرای مدل استراتژی های ارتقا سلامت بر خودکارآمدی مراقبت از خود در سالمندان با کلیه پیوندی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پرستاری و مامایی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معصومه حسینیان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B2E0A" w:rsidRPr="00060BEA" w:rsidRDefault="002B2E0A" w:rsidP="002A196E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پرستاری</w:t>
            </w:r>
          </w:p>
        </w:tc>
        <w:tc>
          <w:tcPr>
            <w:tcW w:w="757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918"/>
        </w:trPr>
        <w:tc>
          <w:tcPr>
            <w:tcW w:w="217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بررسی تاثیر رایحه درمانی گل محمدی بر کیفیت خواب و اضطراب بیماران سوختگی درجه دو و سه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کمیته تحقیقات دانشجویی و پزشکی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ندا میرباقرآجرپز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B2E0A" w:rsidRPr="00060BEA" w:rsidRDefault="002B2E0A" w:rsidP="002A196E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پرستاری</w:t>
            </w:r>
          </w:p>
        </w:tc>
        <w:tc>
          <w:tcPr>
            <w:tcW w:w="757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397"/>
        </w:trPr>
        <w:tc>
          <w:tcPr>
            <w:tcW w:w="4243" w:type="pct"/>
            <w:gridSpan w:val="4"/>
            <w:shd w:val="clear" w:color="auto" w:fill="D9D9D9" w:themeFill="background1" w:themeFillShade="D9"/>
            <w:vAlign w:val="center"/>
          </w:tcPr>
          <w:p w:rsidR="002B2E0A" w:rsidRPr="00060BEA" w:rsidRDefault="002B2E0A" w:rsidP="002A196E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2A196E"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>معرفی</w:t>
            </w:r>
            <w:r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 xml:space="preserve"> پنل</w:t>
            </w:r>
            <w:r w:rsidRPr="002A196E"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 xml:space="preserve">علوم پایه </w:t>
            </w:r>
          </w:p>
        </w:tc>
        <w:tc>
          <w:tcPr>
            <w:tcW w:w="757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</w:tbl>
    <w:p w:rsidR="00DE6361" w:rsidRPr="00DE6361" w:rsidRDefault="00DE6361" w:rsidP="00DE6361">
      <w:pPr>
        <w:pStyle w:val="Caption"/>
        <w:keepNext/>
        <w:rPr>
          <w:rFonts w:cs="B Titr" w:hint="cs"/>
          <w:b/>
          <w:bCs/>
          <w:i w:val="0"/>
          <w:iCs w:val="0"/>
          <w:sz w:val="24"/>
          <w:szCs w:val="24"/>
          <w:rtl/>
        </w:rPr>
      </w:pP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t xml:space="preserve">پنل 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پنل \*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>
        <w:rPr>
          <w:rFonts w:cs="B Titr"/>
          <w:b/>
          <w:bCs/>
          <w:i w:val="0"/>
          <w:iCs w:val="0"/>
          <w:noProof/>
          <w:sz w:val="24"/>
          <w:szCs w:val="24"/>
          <w:rtl/>
        </w:rPr>
        <w:t>3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DE6361">
        <w:rPr>
          <w:rFonts w:cs="B Titr" w:hint="cs"/>
          <w:b/>
          <w:bCs/>
          <w:i w:val="0"/>
          <w:iCs w:val="0"/>
          <w:sz w:val="24"/>
          <w:szCs w:val="24"/>
          <w:rtl/>
        </w:rPr>
        <w:t>: علوم پایه</w:t>
      </w:r>
    </w:p>
    <w:tbl>
      <w:tblPr>
        <w:bidiVisual/>
        <w:tblW w:w="5185" w:type="pct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3"/>
        <w:gridCol w:w="1259"/>
        <w:gridCol w:w="1210"/>
        <w:gridCol w:w="1361"/>
        <w:gridCol w:w="1367"/>
      </w:tblGrid>
      <w:tr w:rsidR="00060BEA" w:rsidRPr="00060BEA" w:rsidTr="002B2E0A">
        <w:trPr>
          <w:trHeight w:val="383"/>
        </w:trPr>
        <w:tc>
          <w:tcPr>
            <w:tcW w:w="2221" w:type="pct"/>
            <w:shd w:val="clear" w:color="auto" w:fill="D9D9D9" w:themeFill="background1" w:themeFillShade="D9"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عنوان طرح</w:t>
            </w:r>
          </w:p>
        </w:tc>
        <w:tc>
          <w:tcPr>
            <w:tcW w:w="673" w:type="pct"/>
            <w:shd w:val="clear" w:color="auto" w:fill="D9D9D9" w:themeFill="background1" w:themeFillShade="D9"/>
            <w:noWrap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دانشکده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سخنران</w:t>
            </w:r>
          </w:p>
        </w:tc>
        <w:tc>
          <w:tcPr>
            <w:tcW w:w="728" w:type="pct"/>
            <w:shd w:val="clear" w:color="auto" w:fill="D9D9D9" w:themeFill="background1" w:themeFillShade="D9"/>
            <w:noWrap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موضوع فرعی</w:t>
            </w:r>
          </w:p>
        </w:tc>
        <w:tc>
          <w:tcPr>
            <w:tcW w:w="731" w:type="pct"/>
            <w:shd w:val="clear" w:color="auto" w:fill="D9D9D9" w:themeFill="background1" w:themeFillShade="D9"/>
            <w:noWrap/>
            <w:vAlign w:val="center"/>
          </w:tcPr>
          <w:p w:rsidR="00060BEA" w:rsidRPr="00060BEA" w:rsidRDefault="00060BEA" w:rsidP="00060BEA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ساعت</w:t>
            </w:r>
          </w:p>
        </w:tc>
      </w:tr>
      <w:tr w:rsidR="002B2E0A" w:rsidRPr="00060BEA" w:rsidTr="002B2E0A">
        <w:trPr>
          <w:trHeight w:val="799"/>
        </w:trPr>
        <w:tc>
          <w:tcPr>
            <w:tcW w:w="2221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بررسی نقش واسطه های باورهای فراشناختی در رابطه بین نگرانی و اضطراب فراگیر در دانشجویان دانشگاه علوم پزشکی کاشان در سال تحصیلی 96-97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کمیته پژوهشی دانشجویان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زهرا زنجانی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روانشناسی</w:t>
            </w:r>
          </w:p>
        </w:tc>
        <w:tc>
          <w:tcPr>
            <w:tcW w:w="731" w:type="pct"/>
            <w:vMerge w:val="restart"/>
            <w:shd w:val="clear" w:color="auto" w:fill="auto"/>
            <w:noWrap/>
            <w:vAlign w:val="center"/>
          </w:tcPr>
          <w:p w:rsidR="002B2E0A" w:rsidRPr="00060BEA" w:rsidRDefault="002B2E0A" w:rsidP="002B2E0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>
              <w:rPr>
                <w:rFonts w:ascii="Arial" w:eastAsia="Times New Roman" w:hAnsi="Arial" w:cs="B Zar" w:hint="cs"/>
                <w:color w:val="000000"/>
                <w:rtl/>
              </w:rPr>
              <w:t>10-10:45</w:t>
            </w:r>
          </w:p>
        </w:tc>
      </w:tr>
      <w:tr w:rsidR="002B2E0A" w:rsidRPr="00060BEA" w:rsidTr="002B2E0A">
        <w:trPr>
          <w:trHeight w:val="799"/>
        </w:trPr>
        <w:tc>
          <w:tcPr>
            <w:tcW w:w="2221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بررسی اثر مکمل یاری ان-استیل سیستئین (</w:t>
            </w:r>
            <w:r w:rsidRPr="00060BEA">
              <w:rPr>
                <w:rFonts w:ascii="Arial" w:eastAsia="Times New Roman" w:hAnsi="Arial" w:cs="B Zar"/>
                <w:color w:val="000000"/>
              </w:rPr>
              <w:t>NAC</w:t>
            </w:r>
            <w:r w:rsidRPr="00060BEA">
              <w:rPr>
                <w:rFonts w:ascii="Arial" w:eastAsia="Times New Roman" w:hAnsi="Arial" w:cs="B Zar"/>
                <w:color w:val="000000"/>
                <w:rtl/>
              </w:rPr>
              <w:t>) بر روی نشانه های روانشناختی، بیومارکرهای استرس اکسیداتیو و التهابی در بیماران تحت درمان نگهدارنده با متادون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بیمارستان متینی و کارگرنژاد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امیر قادری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اعتیاد</w:t>
            </w:r>
          </w:p>
        </w:tc>
        <w:tc>
          <w:tcPr>
            <w:tcW w:w="731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799"/>
        </w:trPr>
        <w:tc>
          <w:tcPr>
            <w:tcW w:w="2221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تعیین و مقایسه فراوانی رده های مختلف سلولهای (</w:t>
            </w:r>
            <w:r w:rsidRPr="00060BEA">
              <w:rPr>
                <w:rFonts w:ascii="Arial" w:eastAsia="Times New Roman" w:hAnsi="Arial" w:cs="B Zar"/>
                <w:color w:val="000000"/>
              </w:rPr>
              <w:t>T</w:t>
            </w:r>
            <w:r w:rsidRPr="00060BEA">
              <w:rPr>
                <w:rFonts w:ascii="Arial" w:eastAsia="Times New Roman" w:hAnsi="Arial" w:cs="B Zar"/>
                <w:color w:val="000000"/>
                <w:rtl/>
              </w:rPr>
              <w:t xml:space="preserve"> (</w:t>
            </w:r>
            <w:r w:rsidRPr="00060BEA">
              <w:rPr>
                <w:rFonts w:ascii="Arial" w:eastAsia="Times New Roman" w:hAnsi="Arial" w:cs="B Zar"/>
                <w:color w:val="000000"/>
              </w:rPr>
              <w:t xml:space="preserve">Th1,Th2,Th17, and </w:t>
            </w:r>
            <w:proofErr w:type="spellStart"/>
            <w:r w:rsidRPr="00060BEA">
              <w:rPr>
                <w:rFonts w:ascii="Arial" w:eastAsia="Times New Roman" w:hAnsi="Arial" w:cs="B Zar"/>
                <w:color w:val="000000"/>
              </w:rPr>
              <w:t>Treg</w:t>
            </w:r>
            <w:proofErr w:type="spellEnd"/>
            <w:r w:rsidRPr="00060BEA">
              <w:rPr>
                <w:rFonts w:ascii="Arial" w:eastAsia="Times New Roman" w:hAnsi="Arial" w:cs="B Zar"/>
                <w:color w:val="000000"/>
                <w:rtl/>
              </w:rPr>
              <w:t xml:space="preserve"> در خون محیطی بیماران مبتلا به سرطان کبد و افراد کنترل سالم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مرکز تحقیقات بیماریهای اتوایمیون</w:t>
            </w:r>
          </w:p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مرکز تحقیقات بیماریهای اتوایمیون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حسین متدین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ایمونولوژی</w:t>
            </w:r>
          </w:p>
        </w:tc>
        <w:tc>
          <w:tcPr>
            <w:tcW w:w="731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799"/>
        </w:trPr>
        <w:tc>
          <w:tcPr>
            <w:tcW w:w="2221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 xml:space="preserve">ارزیابی سطح سرمی سایتوکاینهای </w:t>
            </w:r>
            <w:r w:rsidRPr="00060BEA">
              <w:rPr>
                <w:rFonts w:ascii="Arial" w:eastAsia="Times New Roman" w:hAnsi="Arial" w:cs="B Zar"/>
                <w:color w:val="000000"/>
              </w:rPr>
              <w:t>IL-27</w:t>
            </w:r>
            <w:r w:rsidRPr="00060BEA">
              <w:rPr>
                <w:rFonts w:ascii="Arial" w:eastAsia="Times New Roman" w:hAnsi="Arial" w:cs="B Zar"/>
                <w:color w:val="000000"/>
                <w:rtl/>
              </w:rPr>
              <w:t xml:space="preserve"> و </w:t>
            </w:r>
            <w:r w:rsidRPr="00060BEA">
              <w:rPr>
                <w:rFonts w:ascii="Arial" w:eastAsia="Times New Roman" w:hAnsi="Arial" w:cs="B Zar"/>
                <w:color w:val="000000"/>
              </w:rPr>
              <w:t>IL-32</w:t>
            </w:r>
            <w:r w:rsidRPr="00060BEA">
              <w:rPr>
                <w:rFonts w:ascii="Arial" w:eastAsia="Times New Roman" w:hAnsi="Arial" w:cs="B Zar"/>
                <w:color w:val="000000"/>
                <w:rtl/>
              </w:rPr>
              <w:t xml:space="preserve"> در بیماران مبتلا به کووید-19 بستری شده در بیمارستان شهید بهشتی کاشان و ارتباط این سایتوکاینها با شدت بیماری</w:t>
            </w:r>
          </w:p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حسین متدین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ایمونولوژی</w:t>
            </w:r>
          </w:p>
        </w:tc>
        <w:tc>
          <w:tcPr>
            <w:tcW w:w="731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799"/>
        </w:trPr>
        <w:tc>
          <w:tcPr>
            <w:tcW w:w="2221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بررسی اثر ترکیبی سلنیوم و باسیلوس کلوزی بر تکثیر ویروس هرپس سیمپلکس تیپ یک در سیستم کشت سلول</w:t>
            </w:r>
          </w:p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محمد شایسته پور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ایمونولوژی</w:t>
            </w:r>
          </w:p>
        </w:tc>
        <w:tc>
          <w:tcPr>
            <w:tcW w:w="731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799"/>
        </w:trPr>
        <w:tc>
          <w:tcPr>
            <w:tcW w:w="2221" w:type="pct"/>
            <w:shd w:val="clear" w:color="auto" w:fill="auto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 xml:space="preserve">بررسی تاثیر پروتئین نوترکیب </w:t>
            </w:r>
            <w:r w:rsidRPr="00060BEA">
              <w:rPr>
                <w:rFonts w:ascii="Arial" w:eastAsia="Times New Roman" w:hAnsi="Arial" w:cs="B Zar"/>
                <w:color w:val="000000"/>
              </w:rPr>
              <w:t>ACAN-Rib-Alpha</w:t>
            </w:r>
            <w:r w:rsidRPr="00060BEA">
              <w:rPr>
                <w:rFonts w:ascii="Arial" w:eastAsia="Times New Roman" w:hAnsi="Arial" w:cs="B Zar"/>
                <w:color w:val="000000"/>
                <w:rtl/>
              </w:rPr>
              <w:t xml:space="preserve"> استرپتوکوکوس آگالاکتیه بر سلول سرطانی </w:t>
            </w:r>
            <w:r w:rsidRPr="00060BEA">
              <w:rPr>
                <w:rFonts w:ascii="Arial" w:eastAsia="Times New Roman" w:hAnsi="Arial" w:cs="B Zar"/>
                <w:color w:val="000000"/>
              </w:rPr>
              <w:t>Hela</w:t>
            </w:r>
          </w:p>
        </w:tc>
        <w:tc>
          <w:tcPr>
            <w:tcW w:w="673" w:type="pct"/>
            <w:shd w:val="clear" w:color="000000" w:fill="FFFFFF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دانشکده پزشکی</w:t>
            </w:r>
          </w:p>
        </w:tc>
        <w:tc>
          <w:tcPr>
            <w:tcW w:w="647" w:type="pct"/>
            <w:shd w:val="clear" w:color="000000" w:fill="FFFFFF"/>
            <w:vAlign w:val="center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خانم مرز حسینی</w:t>
            </w:r>
          </w:p>
        </w:tc>
        <w:tc>
          <w:tcPr>
            <w:tcW w:w="728" w:type="pct"/>
            <w:shd w:val="clear" w:color="000000" w:fill="FFFFFF"/>
            <w:noWrap/>
            <w:vAlign w:val="bottom"/>
            <w:hideMark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میکروب</w:t>
            </w:r>
          </w:p>
        </w:tc>
        <w:tc>
          <w:tcPr>
            <w:tcW w:w="731" w:type="pct"/>
            <w:vMerge/>
            <w:shd w:val="clear" w:color="auto" w:fill="auto"/>
            <w:noWrap/>
            <w:vAlign w:val="bottom"/>
          </w:tcPr>
          <w:p w:rsidR="002B2E0A" w:rsidRPr="00060BEA" w:rsidRDefault="002B2E0A" w:rsidP="00060BE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799"/>
        </w:trPr>
        <w:tc>
          <w:tcPr>
            <w:tcW w:w="2221" w:type="pct"/>
            <w:shd w:val="clear" w:color="auto" w:fill="auto"/>
            <w:vAlign w:val="center"/>
          </w:tcPr>
          <w:p w:rsidR="002B2E0A" w:rsidRPr="00060BEA" w:rsidRDefault="002B2E0A" w:rsidP="002B2E0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 xml:space="preserve">مقایسه پیشرفت تحصیلی دانشجویان سهمیه تعهد خدمت مناطق محروم با سایر سهمیه‌ها در دانشکده پزشکی کاشان 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2B2E0A" w:rsidRPr="00060BEA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پزشکی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2B2E0A" w:rsidRPr="00060BEA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عاطفه رزاقی</w:t>
            </w:r>
          </w:p>
        </w:tc>
        <w:tc>
          <w:tcPr>
            <w:tcW w:w="728" w:type="pct"/>
            <w:shd w:val="clear" w:color="000000" w:fill="FFFFFF"/>
            <w:noWrap/>
            <w:vAlign w:val="center"/>
          </w:tcPr>
          <w:p w:rsidR="002B2E0A" w:rsidRPr="00060BEA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060BEA">
              <w:rPr>
                <w:rFonts w:ascii="Arial" w:eastAsia="Times New Roman" w:hAnsi="Arial" w:cs="B Zar"/>
                <w:color w:val="000000"/>
                <w:rtl/>
              </w:rPr>
              <w:t>آموزش پزشکی</w:t>
            </w:r>
          </w:p>
        </w:tc>
        <w:tc>
          <w:tcPr>
            <w:tcW w:w="731" w:type="pct"/>
            <w:vMerge/>
            <w:shd w:val="clear" w:color="auto" w:fill="auto"/>
            <w:noWrap/>
            <w:vAlign w:val="center"/>
          </w:tcPr>
          <w:p w:rsidR="002B2E0A" w:rsidRPr="00060BEA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060BEA" w:rsidTr="002B2E0A">
        <w:trPr>
          <w:trHeight w:val="799"/>
        </w:trPr>
        <w:tc>
          <w:tcPr>
            <w:tcW w:w="4269" w:type="pct"/>
            <w:gridSpan w:val="4"/>
            <w:shd w:val="clear" w:color="auto" w:fill="D9D9D9" w:themeFill="background1" w:themeFillShade="D9"/>
            <w:vAlign w:val="center"/>
          </w:tcPr>
          <w:p w:rsidR="002B2E0A" w:rsidRPr="00060BEA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2A196E"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 xml:space="preserve">معرفی </w:t>
            </w:r>
            <w:r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>علوم بالینی</w:t>
            </w:r>
            <w:r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 xml:space="preserve"> </w:t>
            </w:r>
            <w:r w:rsidRPr="002B2E0A"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>و تیزر دستاوردهای معاونت</w:t>
            </w:r>
          </w:p>
        </w:tc>
        <w:tc>
          <w:tcPr>
            <w:tcW w:w="731" w:type="pct"/>
            <w:vMerge/>
            <w:shd w:val="clear" w:color="auto" w:fill="auto"/>
            <w:noWrap/>
            <w:vAlign w:val="center"/>
          </w:tcPr>
          <w:p w:rsidR="002B2E0A" w:rsidRPr="00060BEA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</w:tbl>
    <w:p w:rsidR="00060BEA" w:rsidRDefault="00060BEA">
      <w:pPr>
        <w:rPr>
          <w:rtl/>
        </w:rPr>
      </w:pPr>
    </w:p>
    <w:p w:rsidR="002B2E0A" w:rsidRDefault="002B2E0A">
      <w:pPr>
        <w:rPr>
          <w:rtl/>
        </w:rPr>
      </w:pPr>
    </w:p>
    <w:p w:rsidR="00DE6361" w:rsidRPr="00DE6361" w:rsidRDefault="00DE6361" w:rsidP="00DE6361">
      <w:pPr>
        <w:pStyle w:val="Caption"/>
        <w:keepNext/>
        <w:rPr>
          <w:rFonts w:cs="B Titr"/>
          <w:b/>
          <w:bCs/>
          <w:i w:val="0"/>
          <w:iCs w:val="0"/>
          <w:sz w:val="24"/>
          <w:szCs w:val="24"/>
        </w:rPr>
      </w:pP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t xml:space="preserve">پنل 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پنل \*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t>4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DE6361">
        <w:rPr>
          <w:rFonts w:cs="B Titr" w:hint="cs"/>
          <w:b/>
          <w:bCs/>
          <w:i w:val="0"/>
          <w:iCs w:val="0"/>
          <w:sz w:val="24"/>
          <w:szCs w:val="24"/>
          <w:rtl/>
        </w:rPr>
        <w:t>: علوم بالینی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1260"/>
        <w:gridCol w:w="1210"/>
        <w:gridCol w:w="1360"/>
        <w:gridCol w:w="1367"/>
      </w:tblGrid>
      <w:tr w:rsidR="00DE6361" w:rsidRPr="00DE6361" w:rsidTr="00DE6361">
        <w:trPr>
          <w:trHeight w:val="550"/>
        </w:trPr>
        <w:tc>
          <w:tcPr>
            <w:tcW w:w="2118" w:type="pct"/>
            <w:shd w:val="clear" w:color="auto" w:fill="D9D9D9" w:themeFill="background1" w:themeFillShade="D9"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عنوان طرح</w:t>
            </w:r>
          </w:p>
        </w:tc>
        <w:tc>
          <w:tcPr>
            <w:tcW w:w="699" w:type="pct"/>
            <w:shd w:val="clear" w:color="auto" w:fill="D9D9D9" w:themeFill="background1" w:themeFillShade="D9"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دانشکده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سخنران</w:t>
            </w:r>
          </w:p>
        </w:tc>
        <w:tc>
          <w:tcPr>
            <w:tcW w:w="754" w:type="pct"/>
            <w:shd w:val="clear" w:color="auto" w:fill="D9D9D9" w:themeFill="background1" w:themeFillShade="D9"/>
            <w:noWrap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موضوع فرعی</w:t>
            </w:r>
          </w:p>
        </w:tc>
        <w:tc>
          <w:tcPr>
            <w:tcW w:w="758" w:type="pct"/>
            <w:shd w:val="clear" w:color="auto" w:fill="D9D9D9" w:themeFill="background1" w:themeFillShade="D9"/>
            <w:noWrap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ساعت</w:t>
            </w:r>
          </w:p>
        </w:tc>
      </w:tr>
      <w:tr w:rsidR="002B2E0A" w:rsidRPr="00DE6361" w:rsidTr="002B2E0A">
        <w:trPr>
          <w:trHeight w:val="799"/>
        </w:trPr>
        <w:tc>
          <w:tcPr>
            <w:tcW w:w="2118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مقایسه اثردوروش تهویه مکانیکی حجمی و فشاری روی میزان ازدست دادن خون درعمل جراحی آندوسکوپی سینوس</w:t>
            </w:r>
          </w:p>
        </w:tc>
        <w:tc>
          <w:tcPr>
            <w:tcW w:w="699" w:type="pct"/>
            <w:shd w:val="clear" w:color="000000" w:fill="FFFFFF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واحد توسعه تحقیقات بالینی بیمارستان بهشتی</w:t>
            </w:r>
          </w:p>
        </w:tc>
        <w:tc>
          <w:tcPr>
            <w:tcW w:w="671" w:type="pct"/>
            <w:shd w:val="clear" w:color="000000" w:fill="FFFFFF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محمد حاجی جعفری</w:t>
            </w:r>
          </w:p>
        </w:tc>
        <w:tc>
          <w:tcPr>
            <w:tcW w:w="754" w:type="pct"/>
            <w:shd w:val="clear" w:color="000000" w:fill="FFFFFF"/>
            <w:noWrap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بیهوشی</w:t>
            </w:r>
          </w:p>
        </w:tc>
        <w:tc>
          <w:tcPr>
            <w:tcW w:w="758" w:type="pct"/>
            <w:vMerge w:val="restart"/>
            <w:shd w:val="clear" w:color="000000" w:fill="FFFFFF"/>
            <w:noWrap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>
              <w:rPr>
                <w:rFonts w:ascii="Arial" w:eastAsia="Times New Roman" w:hAnsi="Arial" w:cs="B Zar" w:hint="cs"/>
                <w:color w:val="000000"/>
                <w:rtl/>
              </w:rPr>
              <w:t>10:45-11</w:t>
            </w:r>
          </w:p>
        </w:tc>
      </w:tr>
      <w:tr w:rsidR="002B2E0A" w:rsidRPr="00DE6361" w:rsidTr="002B2E0A">
        <w:trPr>
          <w:trHeight w:val="585"/>
        </w:trPr>
        <w:tc>
          <w:tcPr>
            <w:tcW w:w="2118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بررسی اپیدمیولوژیک و عوامل مرتبط با رینیت آلرژیک، رینوسینوزیت مزمن و حاد در کاشان در سال 1398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دانشکده علوم پیراپزشکی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مرضیه حیدرزاده آرانی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آلرژی</w:t>
            </w:r>
          </w:p>
        </w:tc>
        <w:tc>
          <w:tcPr>
            <w:tcW w:w="758" w:type="pct"/>
            <w:vMerge/>
            <w:shd w:val="clear" w:color="000000" w:fill="FFFFFF"/>
            <w:noWrap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</w:tbl>
    <w:p w:rsidR="00DE6361" w:rsidRDefault="00DE6361">
      <w:pPr>
        <w:rPr>
          <w:rtl/>
        </w:rPr>
      </w:pPr>
    </w:p>
    <w:p w:rsidR="00DE6361" w:rsidRPr="00DE6361" w:rsidRDefault="00DE6361" w:rsidP="00DE6361">
      <w:pPr>
        <w:pStyle w:val="Caption"/>
        <w:keepNext/>
        <w:rPr>
          <w:rFonts w:cs="B Titr"/>
          <w:b/>
          <w:bCs/>
          <w:i w:val="0"/>
          <w:iCs w:val="0"/>
          <w:sz w:val="24"/>
          <w:szCs w:val="24"/>
        </w:rPr>
      </w:pP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t xml:space="preserve">پنل 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پنل \* </w:instrText>
      </w:r>
      <w:r w:rsidRPr="00DE6361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>
        <w:rPr>
          <w:rFonts w:cs="B Titr"/>
          <w:b/>
          <w:bCs/>
          <w:i w:val="0"/>
          <w:iCs w:val="0"/>
          <w:noProof/>
          <w:sz w:val="24"/>
          <w:szCs w:val="24"/>
          <w:rtl/>
        </w:rPr>
        <w:t>5</w:t>
      </w:r>
      <w:r w:rsidRPr="00DE6361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DE6361">
        <w:rPr>
          <w:rFonts w:cs="B Titr" w:hint="cs"/>
          <w:b/>
          <w:bCs/>
          <w:i w:val="0"/>
          <w:iCs w:val="0"/>
          <w:sz w:val="24"/>
          <w:szCs w:val="24"/>
          <w:rtl/>
        </w:rPr>
        <w:t>: مدیریت اطلاعات سلامت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1289"/>
        <w:gridCol w:w="1241"/>
        <w:gridCol w:w="1248"/>
        <w:gridCol w:w="1392"/>
      </w:tblGrid>
      <w:tr w:rsidR="00DE6361" w:rsidRPr="00DE6361" w:rsidTr="002B2E0A">
        <w:trPr>
          <w:trHeight w:val="799"/>
        </w:trPr>
        <w:tc>
          <w:tcPr>
            <w:tcW w:w="2133" w:type="pct"/>
            <w:shd w:val="clear" w:color="auto" w:fill="D9D9D9" w:themeFill="background1" w:themeFillShade="D9"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عنوان طرح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دانشکده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سخنران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موضوع فرعی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:rsidR="00DE6361" w:rsidRPr="00060BEA" w:rsidRDefault="00DE6361" w:rsidP="00DE6361">
            <w:pPr>
              <w:spacing w:after="0" w:line="240" w:lineRule="auto"/>
              <w:jc w:val="center"/>
              <w:rPr>
                <w:rFonts w:ascii="Arial" w:eastAsia="Times New Roman" w:hAnsi="Arial" w:cs="B Yekan"/>
                <w:color w:val="000000"/>
                <w:sz w:val="24"/>
                <w:szCs w:val="24"/>
                <w:rtl/>
              </w:rPr>
            </w:pPr>
            <w:r w:rsidRPr="00060BEA">
              <w:rPr>
                <w:rFonts w:ascii="Arial" w:eastAsia="Times New Roman" w:hAnsi="Arial" w:cs="B Yekan" w:hint="cs"/>
                <w:color w:val="000000"/>
                <w:sz w:val="24"/>
                <w:szCs w:val="24"/>
                <w:rtl/>
              </w:rPr>
              <w:t>ساعت</w:t>
            </w:r>
          </w:p>
        </w:tc>
      </w:tr>
      <w:tr w:rsidR="002B2E0A" w:rsidRPr="00DE6361" w:rsidTr="002B2E0A">
        <w:trPr>
          <w:trHeight w:val="799"/>
        </w:trPr>
        <w:tc>
          <w:tcPr>
            <w:tcW w:w="2133" w:type="pct"/>
            <w:shd w:val="clear" w:color="auto" w:fill="auto"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طراحی و ارزیابی کاربردپذیری برنامه کاربردی خودمراقبتی مبتنی بر تلفن همراه برای بیماران مبتلا به استروک و ارزیابی تاثیر آن بر بیماران</w:t>
            </w:r>
          </w:p>
        </w:tc>
        <w:tc>
          <w:tcPr>
            <w:tcW w:w="715" w:type="pct"/>
            <w:shd w:val="clear" w:color="000000" w:fill="FFFFFF"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مرکز تحقیقات مدیریت اطلاعات سلامت</w:t>
            </w:r>
          </w:p>
        </w:tc>
        <w:tc>
          <w:tcPr>
            <w:tcW w:w="688" w:type="pct"/>
            <w:shd w:val="clear" w:color="000000" w:fill="FFFFFF"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مهرداد فرزندی پور- تدین</w:t>
            </w:r>
          </w:p>
        </w:tc>
        <w:tc>
          <w:tcPr>
            <w:tcW w:w="692" w:type="pct"/>
            <w:shd w:val="clear" w:color="000000" w:fill="FFFFFF"/>
            <w:vAlign w:val="bottom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مدیریت</w:t>
            </w:r>
          </w:p>
        </w:tc>
        <w:tc>
          <w:tcPr>
            <w:tcW w:w="772" w:type="pct"/>
            <w:vMerge w:val="restart"/>
            <w:shd w:val="clear" w:color="000000" w:fill="FFFFFF"/>
            <w:vAlign w:val="center"/>
          </w:tcPr>
          <w:p w:rsidR="002B2E0A" w:rsidRPr="00DE6361" w:rsidRDefault="002B2E0A" w:rsidP="002B2E0A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>
              <w:rPr>
                <w:rFonts w:ascii="Arial" w:eastAsia="Times New Roman" w:hAnsi="Arial" w:cs="B Zar" w:hint="cs"/>
                <w:color w:val="000000"/>
                <w:rtl/>
              </w:rPr>
              <w:t>11-11:30</w:t>
            </w:r>
          </w:p>
        </w:tc>
      </w:tr>
      <w:tr w:rsidR="002B2E0A" w:rsidRPr="00DE6361" w:rsidTr="002B2E0A">
        <w:trPr>
          <w:trHeight w:val="1215"/>
        </w:trPr>
        <w:tc>
          <w:tcPr>
            <w:tcW w:w="2133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طراحی، اجرا و ارزیابی کارایی سامانه الکترونیکی پایش و مدیریت عرضه داروهای خاص برای داروخانه‌های شهرستان کاشان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 xml:space="preserve">مرکز تحقیقات مدیریت اطلاعات سلامت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رضا عباسی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مدیریت</w:t>
            </w:r>
          </w:p>
        </w:tc>
        <w:tc>
          <w:tcPr>
            <w:tcW w:w="772" w:type="pct"/>
            <w:vMerge/>
            <w:shd w:val="clear" w:color="auto" w:fill="auto"/>
            <w:noWrap/>
            <w:vAlign w:val="bottom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DE6361" w:rsidTr="002B2E0A">
        <w:trPr>
          <w:trHeight w:val="1215"/>
        </w:trPr>
        <w:tc>
          <w:tcPr>
            <w:tcW w:w="2133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بررسی تاثیر یادگیری الکترونیکي بر آموزش تجویز منطقی آنتی‌بیوتیک در دانشجویان پزشكي مقطع فیزیوپاتولوژی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 xml:space="preserve">مرکز تحقیقات مدیریت اطلاعات سلامت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نرجس صیادی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مدیریت</w:t>
            </w:r>
          </w:p>
        </w:tc>
        <w:tc>
          <w:tcPr>
            <w:tcW w:w="772" w:type="pct"/>
            <w:vMerge/>
            <w:shd w:val="clear" w:color="auto" w:fill="auto"/>
            <w:noWrap/>
            <w:vAlign w:val="bottom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DE6361" w:rsidTr="002B2E0A">
        <w:trPr>
          <w:trHeight w:val="510"/>
        </w:trPr>
        <w:tc>
          <w:tcPr>
            <w:tcW w:w="2133" w:type="pct"/>
            <w:shd w:val="clear" w:color="auto" w:fill="auto"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 xml:space="preserve">ترجمان دانش در دانشگاه‌ علوم پزشکی کاشان: دیدگاه اعضا هیئت علمی 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دانشکده پزشکی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دکتر علی شفیعی</w:t>
            </w:r>
          </w:p>
        </w:tc>
        <w:tc>
          <w:tcPr>
            <w:tcW w:w="692" w:type="pct"/>
            <w:shd w:val="clear" w:color="000000" w:fill="FFFFFF"/>
            <w:noWrap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آموزش پزشکی</w:t>
            </w:r>
          </w:p>
        </w:tc>
        <w:tc>
          <w:tcPr>
            <w:tcW w:w="772" w:type="pct"/>
            <w:vMerge/>
            <w:shd w:val="clear" w:color="000000" w:fill="FFFFFF"/>
            <w:noWrap/>
            <w:vAlign w:val="center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DE6361" w:rsidTr="002B2E0A">
        <w:trPr>
          <w:trHeight w:val="510"/>
        </w:trPr>
        <w:tc>
          <w:tcPr>
            <w:tcW w:w="2133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طراحی و ارزیابی نظام ثبت الکترونیک سندرم حاد کرونری برای ایران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مرکز تحقیقات مدیریت اطلاعات سلامت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مهرداد فرزندی پور- صادقی</w:t>
            </w:r>
          </w:p>
        </w:tc>
        <w:tc>
          <w:tcPr>
            <w:tcW w:w="692" w:type="pct"/>
            <w:shd w:val="clear" w:color="000000" w:fill="FFFFFF"/>
            <w:noWrap/>
            <w:vAlign w:val="bottom"/>
            <w:hideMark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  <w:r w:rsidRPr="00DE6361">
              <w:rPr>
                <w:rFonts w:ascii="Arial" w:eastAsia="Times New Roman" w:hAnsi="Arial" w:cs="B Zar"/>
                <w:color w:val="000000"/>
                <w:rtl/>
              </w:rPr>
              <w:t>مدیریت</w:t>
            </w:r>
          </w:p>
        </w:tc>
        <w:tc>
          <w:tcPr>
            <w:tcW w:w="772" w:type="pct"/>
            <w:vMerge/>
            <w:shd w:val="clear" w:color="000000" w:fill="FFFFFF"/>
            <w:noWrap/>
            <w:vAlign w:val="bottom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  <w:tr w:rsidR="002B2E0A" w:rsidRPr="00DE6361" w:rsidTr="002B2E0A">
        <w:trPr>
          <w:trHeight w:val="510"/>
        </w:trPr>
        <w:tc>
          <w:tcPr>
            <w:tcW w:w="4228" w:type="pct"/>
            <w:gridSpan w:val="4"/>
            <w:shd w:val="clear" w:color="auto" w:fill="D9D9D9" w:themeFill="background1" w:themeFillShade="D9"/>
            <w:vAlign w:val="center"/>
          </w:tcPr>
          <w:p w:rsidR="002B2E0A" w:rsidRPr="002B2E0A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sz w:val="28"/>
                <w:szCs w:val="28"/>
                <w:rtl/>
              </w:rPr>
            </w:pPr>
            <w:r w:rsidRPr="002B2E0A">
              <w:rPr>
                <w:rFonts w:ascii="Arial" w:eastAsia="Times New Roman" w:hAnsi="Arial" w:cs="B Zar" w:hint="cs"/>
                <w:color w:val="000000"/>
                <w:sz w:val="28"/>
                <w:szCs w:val="28"/>
                <w:rtl/>
              </w:rPr>
              <w:t xml:space="preserve">اختتامیه و نقطه نظرات </w:t>
            </w:r>
          </w:p>
        </w:tc>
        <w:tc>
          <w:tcPr>
            <w:tcW w:w="772" w:type="pct"/>
            <w:vMerge/>
            <w:shd w:val="clear" w:color="000000" w:fill="FFFFFF"/>
            <w:noWrap/>
            <w:vAlign w:val="bottom"/>
          </w:tcPr>
          <w:p w:rsidR="002B2E0A" w:rsidRPr="00DE6361" w:rsidRDefault="002B2E0A" w:rsidP="00DE6361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</w:rPr>
            </w:pPr>
          </w:p>
        </w:tc>
      </w:tr>
    </w:tbl>
    <w:p w:rsidR="00DE6361" w:rsidRDefault="00DE6361">
      <w:pPr>
        <w:rPr>
          <w:rtl/>
        </w:rPr>
      </w:pPr>
    </w:p>
    <w:p w:rsidR="00DE6361" w:rsidRDefault="00DE6361">
      <w:pPr>
        <w:rPr>
          <w:rtl/>
        </w:rPr>
      </w:pPr>
    </w:p>
    <w:p w:rsidR="00DE6361" w:rsidRDefault="00DE6361">
      <w:pPr>
        <w:rPr>
          <w:rtl/>
        </w:rPr>
      </w:pPr>
    </w:p>
    <w:sectPr w:rsidR="00DE6361" w:rsidSect="002B2E0A">
      <w:pgSz w:w="11906" w:h="16838"/>
      <w:pgMar w:top="284" w:right="1440" w:bottom="851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EA"/>
    <w:rsid w:val="00060BEA"/>
    <w:rsid w:val="002A196E"/>
    <w:rsid w:val="002B2E0A"/>
    <w:rsid w:val="003356FC"/>
    <w:rsid w:val="00392925"/>
    <w:rsid w:val="004A6345"/>
    <w:rsid w:val="00517190"/>
    <w:rsid w:val="00A94016"/>
    <w:rsid w:val="00DE6361"/>
    <w:rsid w:val="00F8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2683CBB"/>
  <w15:chartTrackingRefBased/>
  <w15:docId w15:val="{6944FFC2-EB54-414C-AF9F-6E859969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60B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A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2023-02-22T08:22:00Z</dcterms:created>
  <dcterms:modified xsi:type="dcterms:W3CDTF">2023-02-22T08:23:00Z</dcterms:modified>
</cp:coreProperties>
</file>