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39784D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39784D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39784D" w:rsidRDefault="008E10FE" w:rsidP="008B18B3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934D6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 w:rsidR="008B18B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8</w:t>
      </w:r>
    </w:p>
    <w:p w:rsidR="00093328" w:rsidRPr="0039784D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39784D">
        <w:rPr>
          <w:rFonts w:cs="B Nazanin" w:hint="cs"/>
          <w:i/>
          <w:iCs/>
          <w:sz w:val="24"/>
          <w:szCs w:val="24"/>
          <w:rtl/>
        </w:rPr>
        <w:t>با سلام</w:t>
      </w:r>
      <w:r w:rsidRPr="0039784D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2632F" w:rsidRPr="0039784D" w:rsidRDefault="009F460E" w:rsidP="008B18B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39784D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847344">
        <w:rPr>
          <w:rFonts w:cs="B Nazanin" w:hint="cs"/>
          <w:b/>
          <w:bCs/>
          <w:sz w:val="24"/>
          <w:szCs w:val="24"/>
          <w:rtl/>
        </w:rPr>
        <w:t>2</w:t>
      </w:r>
      <w:r w:rsidR="008B18B3">
        <w:rPr>
          <w:rFonts w:cs="B Nazanin" w:hint="cs"/>
          <w:b/>
          <w:bCs/>
          <w:sz w:val="24"/>
          <w:szCs w:val="24"/>
          <w:rtl/>
        </w:rPr>
        <w:t>8</w:t>
      </w:r>
      <w:r w:rsidR="00CE6D3D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39784D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39784D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39784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8B18B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25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934D6C">
        <w:rPr>
          <w:rFonts w:cs="B Nazanin" w:hint="cs"/>
          <w:b/>
          <w:bCs/>
          <w:color w:val="FF0000"/>
          <w:sz w:val="24"/>
          <w:szCs w:val="24"/>
          <w:rtl/>
        </w:rPr>
        <w:t>9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39784D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39784D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39784D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20E92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E25599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39784D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Default="008E10FE" w:rsidP="008B18B3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8B18B3">
        <w:rPr>
          <w:rFonts w:cs="B Nazanin" w:hint="cs"/>
          <w:b/>
          <w:bCs/>
          <w:sz w:val="24"/>
          <w:szCs w:val="24"/>
          <w:rtl/>
          <w:lang w:bidi="fa-IR"/>
        </w:rPr>
        <w:t>آقای علی</w:t>
      </w:r>
      <w:r w:rsidR="008B18B3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8B18B3">
        <w:rPr>
          <w:rFonts w:cs="B Nazanin" w:hint="cs"/>
          <w:b/>
          <w:bCs/>
          <w:sz w:val="24"/>
          <w:szCs w:val="24"/>
          <w:rtl/>
          <w:lang w:bidi="fa-IR"/>
        </w:rPr>
        <w:t>اصغر خاک</w:t>
      </w:r>
      <w:r w:rsidR="008B18B3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8B18B3">
        <w:rPr>
          <w:rFonts w:cs="B Nazanin" w:hint="cs"/>
          <w:b/>
          <w:bCs/>
          <w:sz w:val="24"/>
          <w:szCs w:val="24"/>
          <w:rtl/>
          <w:lang w:bidi="fa-IR"/>
        </w:rPr>
        <w:t>پاکی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8B18B3" w:rsidRPr="008B18B3">
        <w:rPr>
          <w:rFonts w:cs="B Nazanin" w:hint="cs"/>
          <w:b/>
          <w:bCs/>
          <w:color w:val="333333"/>
          <w:sz w:val="24"/>
          <w:szCs w:val="24"/>
          <w:rtl/>
        </w:rPr>
        <w:t>مقایسه تاثیر بازتوانی پیشرونده فیزیکی زودهنگام و بازتوانی جامع زودهنگام بر پیامد های بیماری (خستگی، استقلال عملکردی، افسردگی، اضطراب، تبعیت دارویی و کیفیت زندگی) در بیماران تحت عمل جراحی بای پس عروق کرونری</w:t>
      </w:r>
      <w:r w:rsidR="008B18B3" w:rsidRPr="008B18B3">
        <w:rPr>
          <w:rFonts w:cs="B Nazanin" w:hint="cs"/>
          <w:b/>
          <w:bCs/>
          <w:color w:val="333333"/>
          <w:sz w:val="24"/>
          <w:szCs w:val="24"/>
        </w:rPr>
        <w:t xml:space="preserve"> (CABG): </w:t>
      </w:r>
      <w:r w:rsidR="008B18B3" w:rsidRPr="008B18B3">
        <w:rPr>
          <w:rFonts w:cs="B Nazanin" w:hint="cs"/>
          <w:b/>
          <w:bCs/>
          <w:color w:val="333333"/>
          <w:sz w:val="24"/>
          <w:szCs w:val="24"/>
          <w:rtl/>
        </w:rPr>
        <w:t>یک کارآزمایی بالینی تصادفی شد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8B18B3">
        <w:rPr>
          <w:rFonts w:cs="B Nazanin" w:hint="cs"/>
          <w:b/>
          <w:bCs/>
          <w:sz w:val="24"/>
          <w:szCs w:val="24"/>
          <w:rtl/>
          <w:lang w:bidi="fa-IR"/>
        </w:rPr>
        <w:t>سرکارخانم دکتر عاطفه اله</w:t>
      </w:r>
      <w:r w:rsidR="008B18B3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8B18B3">
        <w:rPr>
          <w:rFonts w:cs="B Nazanin" w:hint="cs"/>
          <w:b/>
          <w:bCs/>
          <w:sz w:val="24"/>
          <w:szCs w:val="24"/>
          <w:rtl/>
          <w:lang w:bidi="fa-IR"/>
        </w:rPr>
        <w:t>بخشیان</w:t>
      </w:r>
    </w:p>
    <w:p w:rsidR="008B18B3" w:rsidRPr="00A44CA7" w:rsidRDefault="00D13813" w:rsidP="008B18B3">
      <w:pPr>
        <w:bidi/>
        <w:spacing w:after="24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2-بررسی پروپوزال خانم مینا هرقلی تحت عنوان 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ن</w:t>
      </w:r>
      <w:r w:rsidRPr="008B18B3">
        <w:rPr>
          <w:rFonts w:cs="B Nazanin" w:hint="cs"/>
          <w:b/>
          <w:bCs/>
          <w:color w:val="333333"/>
          <w:sz w:val="24"/>
          <w:szCs w:val="24"/>
          <w:rtl/>
        </w:rPr>
        <w:t>گرش پدران نسبت به شیردهی و خودکارآمدی آنان در حمایت از</w:t>
      </w:r>
      <w:r w:rsidRPr="008B18B3">
        <w:rPr>
          <w:rFonts w:cs="B Nazanin" w:hint="cs"/>
          <w:b/>
          <w:bCs/>
          <w:color w:val="333333"/>
          <w:sz w:val="24"/>
          <w:szCs w:val="24"/>
          <w:rtl/>
        </w:rPr>
        <w:t xml:space="preserve"> شیردهی و ارتباط این عوامل با توانمندی شیردهی در مادران مراجعه کننده به مراکز </w:t>
      </w:r>
      <w:bookmarkStart w:id="0" w:name="_GoBack"/>
      <w:r w:rsidRPr="008B18B3">
        <w:rPr>
          <w:rFonts w:cs="B Nazanin" w:hint="cs"/>
          <w:b/>
          <w:bCs/>
          <w:color w:val="333333"/>
          <w:sz w:val="24"/>
          <w:szCs w:val="24"/>
          <w:rtl/>
        </w:rPr>
        <w:t>سلامت شهر تبریز</w:t>
      </w:r>
      <w:r w:rsidRPr="00A44CA7"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سرکارخانم دکتر مینا حسین</w:t>
      </w:r>
      <w:r w:rsidRPr="00A44CA7">
        <w:rPr>
          <w:rFonts w:cs="B Nazanin"/>
          <w:b/>
          <w:bCs/>
          <w:color w:val="333333"/>
          <w:sz w:val="24"/>
          <w:szCs w:val="24"/>
          <w:rtl/>
        </w:rPr>
        <w:softHyphen/>
      </w:r>
      <w:r w:rsidRPr="00A44CA7">
        <w:rPr>
          <w:rFonts w:cs="B Nazanin" w:hint="cs"/>
          <w:b/>
          <w:bCs/>
          <w:color w:val="333333"/>
          <w:sz w:val="24"/>
          <w:szCs w:val="24"/>
          <w:rtl/>
        </w:rPr>
        <w:t>زاده</w:t>
      </w:r>
    </w:p>
    <w:p w:rsidR="00744C77" w:rsidRPr="00A44CA7" w:rsidRDefault="00A44CA7" w:rsidP="00A44CA7">
      <w:pPr>
        <w:bidi/>
        <w:spacing w:after="24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A44CA7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A44CA7">
        <w:rPr>
          <w:rFonts w:cs="B Nazanin"/>
          <w:b/>
          <w:bCs/>
          <w:color w:val="333333"/>
          <w:sz w:val="24"/>
          <w:szCs w:val="24"/>
        </w:rPr>
        <w:br/>
      </w:r>
      <w:r w:rsidRPr="00A44CA7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bookmarkEnd w:id="0"/>
    <w:p w:rsidR="00744C77" w:rsidRPr="00A44CA7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sectPr w:rsidR="00744C77" w:rsidRPr="00A44CA7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813" w:rsidRDefault="00D13813">
      <w:pPr>
        <w:spacing w:after="0" w:line="240" w:lineRule="auto"/>
      </w:pPr>
      <w:r>
        <w:separator/>
      </w:r>
    </w:p>
  </w:endnote>
  <w:endnote w:type="continuationSeparator" w:id="0">
    <w:p w:rsidR="00D13813" w:rsidRDefault="00D1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813" w:rsidRDefault="00D13813">
      <w:pPr>
        <w:spacing w:after="0" w:line="240" w:lineRule="auto"/>
      </w:pPr>
      <w:r>
        <w:separator/>
      </w:r>
    </w:p>
  </w:footnote>
  <w:footnote w:type="continuationSeparator" w:id="0">
    <w:p w:rsidR="00D13813" w:rsidRDefault="00D1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AF11A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22/09/1402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22/09/1402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530816/د/5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530816/د/5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69EE"/>
    <w:rsid w:val="0054548D"/>
    <w:rsid w:val="00545B63"/>
    <w:rsid w:val="00553C52"/>
    <w:rsid w:val="00557C53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5DE5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4CA7"/>
    <w:rsid w:val="00A4503B"/>
    <w:rsid w:val="00A50B2A"/>
    <w:rsid w:val="00A53327"/>
    <w:rsid w:val="00A5363C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11A8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381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0F01E6-326E-4BAE-B3C0-273C6C92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810EA-F0E6-4398-9422-CEED3D19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2017-02-02T12:34:00Z</cp:lastPrinted>
  <dcterms:created xsi:type="dcterms:W3CDTF">2023-12-25T19:28:00Z</dcterms:created>
  <dcterms:modified xsi:type="dcterms:W3CDTF">2023-12-25T19:28:00Z</dcterms:modified>
</cp:coreProperties>
</file>