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DC" w:rsidRDefault="004818E6">
      <w:pPr>
        <w:rPr>
          <w:rtl/>
        </w:rPr>
      </w:pPr>
    </w:p>
    <w:p w:rsidR="002A27E5" w:rsidRPr="002A27E5" w:rsidRDefault="002A27E5" w:rsidP="002A27E5">
      <w:pPr>
        <w:spacing w:line="276" w:lineRule="auto"/>
        <w:jc w:val="center"/>
        <w:rPr>
          <w:rFonts w:cs="B Titr"/>
          <w:rtl/>
        </w:rPr>
      </w:pPr>
    </w:p>
    <w:p w:rsidR="002A27E5" w:rsidRPr="00862390" w:rsidRDefault="002A27E5" w:rsidP="002A27E5">
      <w:pPr>
        <w:spacing w:line="276" w:lineRule="auto"/>
        <w:jc w:val="center"/>
        <w:rPr>
          <w:rFonts w:cs="B Titr"/>
          <w:sz w:val="18"/>
          <w:szCs w:val="18"/>
          <w:rtl/>
        </w:rPr>
      </w:pPr>
      <w:r w:rsidRPr="00862390">
        <w:rPr>
          <w:rFonts w:cs="B Titr" w:hint="cs"/>
          <w:sz w:val="18"/>
          <w:szCs w:val="18"/>
          <w:rtl/>
        </w:rPr>
        <w:t>دانشگاه علوم پزشکی و خدمات بهداشتی درمانی تبریز</w:t>
      </w:r>
    </w:p>
    <w:p w:rsidR="002A27E5" w:rsidRPr="00862390" w:rsidRDefault="002A27E5" w:rsidP="002A27E5">
      <w:pPr>
        <w:spacing w:line="276" w:lineRule="auto"/>
        <w:jc w:val="center"/>
        <w:rPr>
          <w:rFonts w:cs="B Titr"/>
          <w:sz w:val="18"/>
          <w:szCs w:val="18"/>
          <w:rtl/>
        </w:rPr>
      </w:pPr>
      <w:r w:rsidRPr="00862390">
        <w:rPr>
          <w:rFonts w:cs="B Titr" w:hint="cs"/>
          <w:sz w:val="18"/>
          <w:szCs w:val="18"/>
          <w:rtl/>
        </w:rPr>
        <w:t>کارگاه مراقبت از پوست و پیشگیری و مدیریت زخم های فشاری</w:t>
      </w:r>
    </w:p>
    <w:p w:rsidR="008928D5" w:rsidRPr="00862390" w:rsidRDefault="008928D5" w:rsidP="002A27E5">
      <w:pPr>
        <w:spacing w:line="276" w:lineRule="auto"/>
        <w:jc w:val="center"/>
        <w:rPr>
          <w:rFonts w:cs="B Titr"/>
          <w:sz w:val="18"/>
          <w:szCs w:val="18"/>
          <w:rtl/>
        </w:rPr>
      </w:pPr>
      <w:r w:rsidRPr="00862390">
        <w:rPr>
          <w:rFonts w:cs="B Titr" w:hint="cs"/>
          <w:sz w:val="18"/>
          <w:szCs w:val="18"/>
          <w:rtl/>
        </w:rPr>
        <w:t xml:space="preserve">زمان کارگاه :  </w:t>
      </w:r>
      <w:r w:rsidR="003A3ED1" w:rsidRPr="00862390">
        <w:rPr>
          <w:rFonts w:cs="B Titr" w:hint="cs"/>
          <w:sz w:val="18"/>
          <w:szCs w:val="18"/>
          <w:rtl/>
        </w:rPr>
        <w:t>25/3/98</w:t>
      </w:r>
    </w:p>
    <w:tbl>
      <w:tblPr>
        <w:tblStyle w:val="TableGrid"/>
        <w:tblpPr w:leftFromText="180" w:rightFromText="180" w:vertAnchor="text" w:horzAnchor="margin" w:tblpY="3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43"/>
        <w:gridCol w:w="5525"/>
        <w:gridCol w:w="2697"/>
      </w:tblGrid>
      <w:tr w:rsidR="002C7C7E" w:rsidTr="003960E9">
        <w:tc>
          <w:tcPr>
            <w:tcW w:w="1217" w:type="dxa"/>
            <w:shd w:val="clear" w:color="auto" w:fill="BFBFBF" w:themeFill="background1" w:themeFillShade="BF"/>
          </w:tcPr>
          <w:p w:rsidR="002C7C7E" w:rsidRPr="00862390" w:rsidRDefault="002C7C7E" w:rsidP="002C7C7E">
            <w:pPr>
              <w:spacing w:line="276" w:lineRule="auto"/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862390">
              <w:rPr>
                <w:rFonts w:cs="B Titr" w:hint="cs"/>
                <w:sz w:val="18"/>
                <w:szCs w:val="18"/>
                <w:rtl/>
              </w:rPr>
              <w:t xml:space="preserve">زمان بندی </w:t>
            </w: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862390" w:rsidRDefault="002C7C7E" w:rsidP="002C7C7E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862390">
              <w:rPr>
                <w:rFonts w:cs="B Titr" w:hint="cs"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5525" w:type="dxa"/>
            <w:shd w:val="clear" w:color="auto" w:fill="BFBFBF" w:themeFill="background1" w:themeFillShade="BF"/>
          </w:tcPr>
          <w:p w:rsidR="002C7C7E" w:rsidRPr="00862390" w:rsidRDefault="002C7C7E" w:rsidP="002C7C7E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862390">
              <w:rPr>
                <w:rFonts w:cs="B Titr" w:hint="cs"/>
                <w:sz w:val="18"/>
                <w:szCs w:val="18"/>
                <w:rtl/>
              </w:rPr>
              <w:t>عناوین موضوعات جلسه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2C7C7E" w:rsidRPr="00862390" w:rsidRDefault="002C7C7E" w:rsidP="002C7C7E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862390">
              <w:rPr>
                <w:rFonts w:cs="B Titr" w:hint="cs"/>
                <w:sz w:val="18"/>
                <w:szCs w:val="18"/>
                <w:rtl/>
              </w:rPr>
              <w:t xml:space="preserve">سخنرانان </w:t>
            </w:r>
          </w:p>
        </w:tc>
      </w:tr>
      <w:tr w:rsidR="002C7C7E" w:rsidTr="003960E9">
        <w:tc>
          <w:tcPr>
            <w:tcW w:w="1217" w:type="dxa"/>
            <w:vMerge w:val="restart"/>
            <w:shd w:val="clear" w:color="auto" w:fill="BFBFBF" w:themeFill="background1" w:themeFillShade="BF"/>
            <w:textDirection w:val="tbRl"/>
          </w:tcPr>
          <w:p w:rsidR="002C7C7E" w:rsidRPr="004C7983" w:rsidRDefault="002C7C7E" w:rsidP="002C7C7E">
            <w:pPr>
              <w:spacing w:line="276" w:lineRule="auto"/>
              <w:ind w:left="113" w:right="113"/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4C7983">
              <w:rPr>
                <w:rFonts w:cs="B Mitra" w:hint="cs"/>
                <w:sz w:val="40"/>
                <w:szCs w:val="40"/>
                <w:rtl/>
              </w:rPr>
              <w:t xml:space="preserve">برنامه تئوری </w:t>
            </w: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2A27E5">
              <w:rPr>
                <w:rFonts w:cs="B Nazanin" w:hint="cs"/>
                <w:sz w:val="24"/>
                <w:szCs w:val="24"/>
                <w:rtl/>
              </w:rPr>
              <w:t>8:05-8</w:t>
            </w:r>
          </w:p>
        </w:tc>
        <w:tc>
          <w:tcPr>
            <w:tcW w:w="5525" w:type="dxa"/>
          </w:tcPr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تلاوت قران </w:t>
            </w:r>
          </w:p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پخش سرود ملی </w:t>
            </w:r>
          </w:p>
        </w:tc>
        <w:tc>
          <w:tcPr>
            <w:tcW w:w="2697" w:type="dxa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</w:t>
            </w:r>
          </w:p>
        </w:tc>
      </w:tr>
      <w:tr w:rsidR="002C7C7E" w:rsidTr="003960E9">
        <w:trPr>
          <w:trHeight w:val="563"/>
        </w:trPr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vMerge w:val="restart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8:15-8:5</w:t>
            </w:r>
          </w:p>
        </w:tc>
        <w:tc>
          <w:tcPr>
            <w:tcW w:w="5525" w:type="dxa"/>
          </w:tcPr>
          <w:p w:rsidR="002C7C7E" w:rsidRPr="002C7C7E" w:rsidRDefault="002C7C7E" w:rsidP="002C7C7E">
            <w:pPr>
              <w:jc w:val="both"/>
              <w:rPr>
                <w:rFonts w:cs="B Nazanin"/>
                <w:sz w:val="20"/>
                <w:szCs w:val="20"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خوش آمد گویی و بیان اهداف </w:t>
            </w:r>
          </w:p>
        </w:tc>
        <w:tc>
          <w:tcPr>
            <w:tcW w:w="2697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لطفی </w:t>
            </w:r>
          </w:p>
          <w:p w:rsidR="002C7C7E" w:rsidRPr="002A27E5" w:rsidRDefault="002C7C7E" w:rsidP="002C7C7E">
            <w:pPr>
              <w:spacing w:line="276" w:lineRule="auto"/>
              <w:rPr>
                <w:rFonts w:cs="B Nazanin"/>
                <w:rtl/>
              </w:rPr>
            </w:pP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( دکتری </w:t>
            </w:r>
            <w:r w:rsidR="004818E6" w:rsidRPr="004C7983">
              <w:rPr>
                <w:rFonts w:cs="B Nazanin"/>
                <w:sz w:val="20"/>
                <w:szCs w:val="20"/>
              </w:rPr>
              <w:t>Ph.D.</w:t>
            </w: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 آموزش پرستاری</w:t>
            </w:r>
            <w:r w:rsidRPr="004C7983">
              <w:rPr>
                <w:rFonts w:cs="B Nazanin"/>
                <w:sz w:val="20"/>
                <w:szCs w:val="20"/>
              </w:rPr>
              <w:t xml:space="preserve">- </w:t>
            </w: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 عضو هیات علمی دانشکده پرستاری و مامایی)</w:t>
            </w:r>
          </w:p>
        </w:tc>
      </w:tr>
      <w:tr w:rsidR="002C7C7E" w:rsidTr="003960E9">
        <w:trPr>
          <w:trHeight w:val="562"/>
        </w:trPr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5525" w:type="dxa"/>
          </w:tcPr>
          <w:p w:rsidR="002C7C7E" w:rsidRPr="002C7C7E" w:rsidRDefault="002C7C7E" w:rsidP="002C7C7E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انجام آزمون </w:t>
            </w:r>
            <w:r w:rsidRPr="002C7C7E">
              <w:rPr>
                <w:rFonts w:cs="B Nazanin"/>
                <w:sz w:val="20"/>
                <w:szCs w:val="20"/>
              </w:rPr>
              <w:t>Pre test</w:t>
            </w:r>
          </w:p>
        </w:tc>
        <w:tc>
          <w:tcPr>
            <w:tcW w:w="2697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هانیه عزیز </w:t>
            </w:r>
          </w:p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دانشجو کارشناسی ارشد داخلی جراحی </w:t>
            </w:r>
          </w:p>
        </w:tc>
      </w:tr>
      <w:tr w:rsidR="002C7C7E" w:rsidTr="003960E9"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8:30-8:15</w:t>
            </w:r>
          </w:p>
        </w:tc>
        <w:tc>
          <w:tcPr>
            <w:tcW w:w="5525" w:type="dxa"/>
          </w:tcPr>
          <w:p w:rsidR="002C7C7E" w:rsidRPr="002C7C7E" w:rsidRDefault="002C7C7E" w:rsidP="00862390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مروری بر اپیدمیولوژی زخم های </w:t>
            </w:r>
            <w:r w:rsidR="00862390">
              <w:rPr>
                <w:rFonts w:cs="B Nazanin" w:hint="cs"/>
                <w:sz w:val="20"/>
                <w:szCs w:val="20"/>
                <w:rtl/>
              </w:rPr>
              <w:t>ف</w:t>
            </w: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شاری </w:t>
            </w:r>
          </w:p>
          <w:p w:rsidR="002C7C7E" w:rsidRPr="002C7C7E" w:rsidRDefault="002C7C7E" w:rsidP="002C7C7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مروری بر آناتومی پوست و پاتوفیزیولوژی زخم های فشاری </w:t>
            </w:r>
          </w:p>
        </w:tc>
        <w:tc>
          <w:tcPr>
            <w:tcW w:w="2697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4C7983">
              <w:rPr>
                <w:rFonts w:cs="B Nazanin" w:hint="cs"/>
                <w:rtl/>
              </w:rPr>
              <w:t>دکتر</w:t>
            </w:r>
            <w:r w:rsidRPr="004C7983">
              <w:rPr>
                <w:rFonts w:cs="B Nazanin"/>
                <w:rtl/>
              </w:rPr>
              <w:t xml:space="preserve"> </w:t>
            </w:r>
            <w:r w:rsidRPr="004C7983">
              <w:rPr>
                <w:rFonts w:cs="B Nazanin" w:hint="cs"/>
                <w:rtl/>
              </w:rPr>
              <w:t>لطفی</w:t>
            </w:r>
          </w:p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( دکتری </w:t>
            </w:r>
            <w:r w:rsidR="004818E6" w:rsidRPr="004C7983">
              <w:rPr>
                <w:rFonts w:cs="B Nazanin"/>
                <w:sz w:val="20"/>
                <w:szCs w:val="20"/>
              </w:rPr>
              <w:t>Ph.D.</w:t>
            </w:r>
            <w:bookmarkStart w:id="0" w:name="_GoBack"/>
            <w:bookmarkEnd w:id="0"/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 آموزش پرستاری</w:t>
            </w:r>
            <w:r w:rsidRPr="004C7983">
              <w:rPr>
                <w:rFonts w:cs="B Nazanin"/>
                <w:sz w:val="20"/>
                <w:szCs w:val="20"/>
              </w:rPr>
              <w:t xml:space="preserve">- </w:t>
            </w:r>
            <w:r w:rsidRPr="004C7983">
              <w:rPr>
                <w:rFonts w:cs="B Nazanin" w:hint="cs"/>
                <w:sz w:val="20"/>
                <w:szCs w:val="20"/>
                <w:rtl/>
              </w:rPr>
              <w:t xml:space="preserve"> عضو هیات علمی دانشکده پرستاری و مامایی)</w:t>
            </w:r>
          </w:p>
        </w:tc>
      </w:tr>
      <w:tr w:rsidR="002C7C7E" w:rsidTr="003960E9"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9:00-8:30 </w:t>
            </w:r>
          </w:p>
        </w:tc>
        <w:tc>
          <w:tcPr>
            <w:tcW w:w="5525" w:type="dxa"/>
          </w:tcPr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انواع زخم ها </w:t>
            </w:r>
          </w:p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درجه بندی زخم های فشاری</w:t>
            </w:r>
          </w:p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انواع زخم</w:t>
            </w:r>
            <w:r w:rsidRPr="002C7C7E">
              <w:rPr>
                <w:rFonts w:cs="B Nazanin"/>
                <w:sz w:val="20"/>
                <w:szCs w:val="20"/>
                <w:rtl/>
              </w:rPr>
              <w:softHyphen/>
            </w: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های ناشی از تجهیزات پزشکی، رطوبت و چسب </w:t>
            </w:r>
          </w:p>
        </w:tc>
        <w:tc>
          <w:tcPr>
            <w:tcW w:w="2697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فضا ویرانی </w:t>
            </w:r>
          </w:p>
          <w:p w:rsidR="002C7C7E" w:rsidRPr="002A27E5" w:rsidRDefault="008B4B37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B4B37">
              <w:rPr>
                <w:rFonts w:cs="B Nazanin" w:hint="cs"/>
                <w:sz w:val="18"/>
                <w:szCs w:val="18"/>
                <w:rtl/>
              </w:rPr>
              <w:t>کارشناس ارشد پرستاری-عضو هیات آموزشی</w:t>
            </w:r>
          </w:p>
        </w:tc>
      </w:tr>
      <w:tr w:rsidR="002C7C7E" w:rsidTr="003960E9">
        <w:trPr>
          <w:trHeight w:val="829"/>
        </w:trPr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9:20-9:00</w:t>
            </w:r>
          </w:p>
        </w:tc>
        <w:tc>
          <w:tcPr>
            <w:tcW w:w="5525" w:type="dxa"/>
          </w:tcPr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عوامل موثر در بروز زخم فشاری </w:t>
            </w:r>
          </w:p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راهکارهای موثر در پیشگیری از بروز زخم فشاری </w:t>
            </w:r>
          </w:p>
        </w:tc>
        <w:tc>
          <w:tcPr>
            <w:tcW w:w="2697" w:type="dxa"/>
          </w:tcPr>
          <w:p w:rsidR="002C7C7E" w:rsidRPr="004C7983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 w:rsidRPr="004C7983">
              <w:rPr>
                <w:rFonts w:cs="B Nazanin" w:hint="cs"/>
                <w:rtl/>
              </w:rPr>
              <w:t xml:space="preserve">فضا ویرانی </w:t>
            </w:r>
          </w:p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2C7C7E" w:rsidTr="003960E9"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09:45-9:20</w:t>
            </w:r>
          </w:p>
        </w:tc>
        <w:tc>
          <w:tcPr>
            <w:tcW w:w="5525" w:type="dxa"/>
          </w:tcPr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شاخص های مورد بررسی در مراقبت از زخم فشاری </w:t>
            </w:r>
          </w:p>
          <w:p w:rsidR="002C7C7E" w:rsidRPr="002C7C7E" w:rsidRDefault="002C7C7E" w:rsidP="002C7C7E">
            <w:pPr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آشنایی با ابزار های بررسی زخم (برادن- پوش و ....)</w:t>
            </w:r>
          </w:p>
        </w:tc>
        <w:tc>
          <w:tcPr>
            <w:tcW w:w="2697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4C7983">
              <w:rPr>
                <w:rFonts w:cs="B Nazanin" w:hint="cs"/>
                <w:rtl/>
              </w:rPr>
              <w:t>دکتر</w:t>
            </w:r>
            <w:r w:rsidRPr="004C7983">
              <w:rPr>
                <w:rFonts w:cs="B Nazanin"/>
                <w:rtl/>
              </w:rPr>
              <w:t xml:space="preserve"> </w:t>
            </w:r>
            <w:r w:rsidRPr="004C7983">
              <w:rPr>
                <w:rFonts w:cs="B Nazanin" w:hint="cs"/>
                <w:rtl/>
              </w:rPr>
              <w:t>لطفی</w:t>
            </w:r>
          </w:p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2C7C7E" w:rsidTr="002C7C7E">
        <w:tc>
          <w:tcPr>
            <w:tcW w:w="1217" w:type="dxa"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10:00-</w:t>
            </w:r>
            <w:r w:rsidRPr="004C7983">
              <w:rPr>
                <w:rFonts w:cs="B Nazanin" w:hint="cs"/>
                <w:rtl/>
              </w:rPr>
              <w:t>09:45</w:t>
            </w:r>
          </w:p>
        </w:tc>
        <w:tc>
          <w:tcPr>
            <w:tcW w:w="8222" w:type="dxa"/>
            <w:gridSpan w:val="2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استراحت  و پذیرایی </w:t>
            </w:r>
          </w:p>
        </w:tc>
      </w:tr>
      <w:tr w:rsidR="002C7C7E" w:rsidTr="002C7C7E">
        <w:trPr>
          <w:trHeight w:val="750"/>
        </w:trPr>
        <w:tc>
          <w:tcPr>
            <w:tcW w:w="1217" w:type="dxa"/>
            <w:vMerge w:val="restart"/>
            <w:shd w:val="clear" w:color="auto" w:fill="BFBFBF" w:themeFill="background1" w:themeFillShade="BF"/>
            <w:textDirection w:val="tbRl"/>
          </w:tcPr>
          <w:p w:rsidR="002C7C7E" w:rsidRPr="004C7983" w:rsidRDefault="002C7C7E" w:rsidP="008B4B37">
            <w:pPr>
              <w:spacing w:line="276" w:lineRule="auto"/>
              <w:ind w:left="113" w:right="113"/>
              <w:jc w:val="center"/>
              <w:rPr>
                <w:rFonts w:cs="B Mitra" w:hint="cs"/>
                <w:rtl/>
              </w:rPr>
            </w:pPr>
            <w:r w:rsidRPr="004C7983">
              <w:rPr>
                <w:rFonts w:cs="B Mitra" w:hint="cs"/>
                <w:sz w:val="32"/>
                <w:szCs w:val="32"/>
                <w:rtl/>
              </w:rPr>
              <w:t xml:space="preserve">برنامه </w:t>
            </w:r>
            <w:r w:rsidR="008B4B37">
              <w:rPr>
                <w:rFonts w:cs="B Mitra" w:hint="cs"/>
                <w:sz w:val="32"/>
                <w:szCs w:val="32"/>
                <w:rtl/>
              </w:rPr>
              <w:t>عملی</w:t>
            </w:r>
            <w:r w:rsidRPr="004C7983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43" w:type="dxa"/>
            <w:vMerge w:val="restart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11:00-10:00</w:t>
            </w:r>
          </w:p>
        </w:tc>
        <w:tc>
          <w:tcPr>
            <w:tcW w:w="5526" w:type="dxa"/>
          </w:tcPr>
          <w:p w:rsidR="002C7C7E" w:rsidRPr="002C7C7E" w:rsidRDefault="002C7C7E" w:rsidP="002C7C7E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آشنایی با فرایند مدیریت زخم های فشاری:</w:t>
            </w:r>
          </w:p>
          <w:p w:rsidR="002C7C7E" w:rsidRPr="002C7C7E" w:rsidRDefault="002C7C7E" w:rsidP="002C7C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sz w:val="20"/>
                <w:szCs w:val="20"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انواع روش های درمان </w:t>
            </w:r>
          </w:p>
          <w:p w:rsidR="002C7C7E" w:rsidRPr="002C7C7E" w:rsidRDefault="002C7C7E" w:rsidP="002C7C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sz w:val="20"/>
                <w:szCs w:val="20"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آشنایی با انواع محصولات نوین در درمان زخم</w:t>
            </w:r>
          </w:p>
          <w:p w:rsidR="002C7C7E" w:rsidRPr="002C7C7E" w:rsidRDefault="002C7C7E" w:rsidP="002C7C7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انواع محصولات شستشوی زخم  </w:t>
            </w:r>
          </w:p>
        </w:tc>
        <w:tc>
          <w:tcPr>
            <w:tcW w:w="2696" w:type="dxa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بهروز امینی </w:t>
            </w:r>
          </w:p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2C7C7E">
              <w:rPr>
                <w:rFonts w:cs="B Nazanin" w:hint="cs"/>
                <w:rtl/>
              </w:rPr>
              <w:t>(کارشناس ارشد پرستاری</w:t>
            </w:r>
            <w:r>
              <w:rPr>
                <w:rFonts w:cs="B Nazanin" w:hint="cs"/>
                <w:rtl/>
              </w:rPr>
              <w:t xml:space="preserve"> ویژه</w:t>
            </w:r>
            <w:r w:rsidRPr="002C7C7E">
              <w:rPr>
                <w:rFonts w:cs="B Nazanin" w:hint="cs"/>
                <w:rtl/>
              </w:rPr>
              <w:t>)</w:t>
            </w:r>
          </w:p>
        </w:tc>
      </w:tr>
      <w:tr w:rsidR="002C7C7E" w:rsidTr="002C7C7E">
        <w:trPr>
          <w:trHeight w:val="750"/>
        </w:trPr>
        <w:tc>
          <w:tcPr>
            <w:tcW w:w="1217" w:type="dxa"/>
            <w:vMerge/>
            <w:shd w:val="clear" w:color="auto" w:fill="BFBFBF" w:themeFill="background1" w:themeFillShade="BF"/>
            <w:textDirection w:val="tbRl"/>
          </w:tcPr>
          <w:p w:rsidR="002C7C7E" w:rsidRPr="004C7983" w:rsidRDefault="002C7C7E" w:rsidP="002C7C7E">
            <w:pPr>
              <w:spacing w:line="276" w:lineRule="auto"/>
              <w:ind w:left="113" w:right="113"/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</w:tc>
        <w:tc>
          <w:tcPr>
            <w:tcW w:w="1243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5526" w:type="dxa"/>
          </w:tcPr>
          <w:p w:rsidR="002C7C7E" w:rsidRPr="002C7C7E" w:rsidRDefault="002C7C7E" w:rsidP="002C7C7E">
            <w:pPr>
              <w:numPr>
                <w:ilvl w:val="0"/>
                <w:numId w:val="1"/>
              </w:numPr>
              <w:tabs>
                <w:tab w:val="left" w:pos="2087"/>
              </w:tabs>
              <w:rPr>
                <w:rFonts w:cs="B Nazanin"/>
                <w:sz w:val="20"/>
                <w:szCs w:val="20"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 xml:space="preserve">آشنایی با نقش تغذیه در درمان زخم و نقش پرستار در مدیریت رژیم غذایی بیمار </w:t>
            </w:r>
          </w:p>
          <w:p w:rsidR="002C7C7E" w:rsidRPr="002C7C7E" w:rsidRDefault="002C7C7E" w:rsidP="002C7C7E">
            <w:pPr>
              <w:pStyle w:val="ListParagraph"/>
              <w:numPr>
                <w:ilvl w:val="0"/>
                <w:numId w:val="1"/>
              </w:numPr>
              <w:tabs>
                <w:tab w:val="left" w:pos="2087"/>
              </w:tabs>
              <w:spacing w:line="276" w:lineRule="auto"/>
              <w:rPr>
                <w:rFonts w:cs="B Nazanin" w:hint="cs"/>
                <w:sz w:val="20"/>
                <w:szCs w:val="20"/>
                <w:rtl/>
              </w:rPr>
            </w:pPr>
            <w:r w:rsidRPr="002C7C7E">
              <w:rPr>
                <w:rFonts w:cs="B Nazanin" w:hint="cs"/>
                <w:sz w:val="20"/>
                <w:szCs w:val="20"/>
                <w:rtl/>
              </w:rPr>
              <w:t>آموزش راهکارهای پیشگیری و خودمراقبتی به بیمار و خانواده ی وی</w:t>
            </w:r>
          </w:p>
        </w:tc>
        <w:tc>
          <w:tcPr>
            <w:tcW w:w="2696" w:type="dxa"/>
          </w:tcPr>
          <w:p w:rsidR="002C7C7E" w:rsidRPr="004C7983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 w:rsidRPr="004C7983">
              <w:rPr>
                <w:rFonts w:cs="B Nazanin" w:hint="cs"/>
                <w:rtl/>
              </w:rPr>
              <w:t xml:space="preserve">فضا ویرانی </w:t>
            </w:r>
          </w:p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2C7C7E" w:rsidTr="002C7C7E">
        <w:trPr>
          <w:trHeight w:val="930"/>
        </w:trPr>
        <w:tc>
          <w:tcPr>
            <w:tcW w:w="1217" w:type="dxa"/>
            <w:vMerge/>
            <w:shd w:val="clear" w:color="auto" w:fill="BFBFBF" w:themeFill="background1" w:themeFillShade="BF"/>
          </w:tcPr>
          <w:p w:rsidR="002C7C7E" w:rsidRDefault="002C7C7E" w:rsidP="002C7C7E">
            <w:pPr>
              <w:spacing w:line="276" w:lineRule="auto"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BFBFBF" w:themeFill="background1" w:themeFillShade="BF"/>
          </w:tcPr>
          <w:p w:rsidR="002C7C7E" w:rsidRPr="002A27E5" w:rsidRDefault="002C7C7E" w:rsidP="002C7C7E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11:3</w:t>
            </w:r>
            <w:r>
              <w:rPr>
                <w:rFonts w:cs="B Nazanin" w:hint="cs"/>
                <w:rtl/>
              </w:rPr>
              <w:t>0-1</w:t>
            </w:r>
            <w:r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5526" w:type="dxa"/>
          </w:tcPr>
          <w:p w:rsidR="002C7C7E" w:rsidRDefault="002C7C7E" w:rsidP="007B311C">
            <w:pPr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گروه بندی شرکت کننده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های به اعضای </w:t>
            </w:r>
            <w:r w:rsidR="007B311C">
              <w:rPr>
                <w:rFonts w:cs="B Nazanin" w:hint="cs"/>
                <w:rtl/>
              </w:rPr>
              <w:t xml:space="preserve"> 7 نفره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2C7C7E" w:rsidRDefault="002C7C7E" w:rsidP="002C7C7E">
            <w:pPr>
              <w:spacing w:line="276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ارائه کیس موردی از بیمار با زخم فشاری و تنظیم برنامه مراقبتی برای بیمار </w:t>
            </w:r>
          </w:p>
          <w:p w:rsidR="002C7C7E" w:rsidRPr="002A27E5" w:rsidRDefault="002C7C7E" w:rsidP="002C7C7E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برنامه مراقبتی توسط نماینده هر گروه </w:t>
            </w:r>
          </w:p>
        </w:tc>
        <w:tc>
          <w:tcPr>
            <w:tcW w:w="2696" w:type="dxa"/>
          </w:tcPr>
          <w:p w:rsidR="008B4B37" w:rsidRPr="008B4B37" w:rsidRDefault="008B4B37" w:rsidP="002C7C7E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B4B37">
              <w:rPr>
                <w:rFonts w:cs="B Nazanin" w:hint="cs"/>
                <w:sz w:val="18"/>
                <w:szCs w:val="18"/>
                <w:rtl/>
              </w:rPr>
              <w:t xml:space="preserve">دکترمژگان لطفی </w:t>
            </w:r>
          </w:p>
          <w:p w:rsidR="002C7C7E" w:rsidRPr="008B4B37" w:rsidRDefault="002C7C7E" w:rsidP="002C7C7E">
            <w:pPr>
              <w:spacing w:line="276" w:lineRule="auto"/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B4B37">
              <w:rPr>
                <w:rFonts w:cs="B Nazanin" w:hint="cs"/>
                <w:sz w:val="18"/>
                <w:szCs w:val="18"/>
                <w:rtl/>
              </w:rPr>
              <w:t xml:space="preserve">بهروز امینی </w:t>
            </w:r>
          </w:p>
          <w:p w:rsidR="008B4B37" w:rsidRPr="008B4B37" w:rsidRDefault="008B4B37" w:rsidP="002C7C7E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B4B37">
              <w:rPr>
                <w:rFonts w:cs="B Nazanin" w:hint="cs"/>
                <w:sz w:val="18"/>
                <w:szCs w:val="18"/>
                <w:rtl/>
              </w:rPr>
              <w:t xml:space="preserve">هانیه عزیز </w:t>
            </w:r>
          </w:p>
          <w:p w:rsidR="002C7C7E" w:rsidRPr="008B4B37" w:rsidRDefault="00F72648" w:rsidP="002C7C7E">
            <w:pPr>
              <w:spacing w:line="276" w:lineRule="auto"/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B4B37">
              <w:rPr>
                <w:rFonts w:cs="B Nazanin" w:hint="cs"/>
                <w:sz w:val="18"/>
                <w:szCs w:val="18"/>
                <w:rtl/>
              </w:rPr>
              <w:t>افسانه نوبخت</w:t>
            </w:r>
          </w:p>
          <w:p w:rsidR="00F72648" w:rsidRPr="008B4B37" w:rsidRDefault="00F72648" w:rsidP="008B4B3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72648">
              <w:rPr>
                <w:rFonts w:cs="B Nazanin" w:hint="cs"/>
                <w:sz w:val="18"/>
                <w:szCs w:val="18"/>
                <w:rtl/>
              </w:rPr>
              <w:t>(</w:t>
            </w:r>
            <w:r w:rsidRPr="00F7264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72648">
              <w:rPr>
                <w:rFonts w:cs="B Nazanin" w:hint="cs"/>
                <w:sz w:val="18"/>
                <w:szCs w:val="18"/>
                <w:rtl/>
              </w:rPr>
              <w:t>دانشجو کارشناسی ارشد داخلی جراحی)</w:t>
            </w:r>
          </w:p>
        </w:tc>
      </w:tr>
      <w:tr w:rsidR="002C7C7E" w:rsidTr="003960E9">
        <w:trPr>
          <w:trHeight w:val="507"/>
        </w:trPr>
        <w:tc>
          <w:tcPr>
            <w:tcW w:w="1217" w:type="dxa"/>
            <w:vMerge/>
            <w:shd w:val="clear" w:color="auto" w:fill="D9D9D9" w:themeFill="background1" w:themeFillShade="D9"/>
          </w:tcPr>
          <w:p w:rsidR="002C7C7E" w:rsidRDefault="002C7C7E" w:rsidP="002C7C7E">
            <w:pPr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:rsidR="002C7C7E" w:rsidRDefault="002C7C7E" w:rsidP="002C7C7E">
            <w:pPr>
              <w:rPr>
                <w:rFonts w:cs="B Nazanin"/>
                <w:rtl/>
              </w:rPr>
            </w:pPr>
            <w:r w:rsidRPr="008B4B37">
              <w:rPr>
                <w:rFonts w:cs="B Nazanin" w:hint="cs"/>
                <w:sz w:val="20"/>
                <w:szCs w:val="20"/>
                <w:rtl/>
              </w:rPr>
              <w:t>13:30- 11:30</w:t>
            </w:r>
          </w:p>
        </w:tc>
        <w:tc>
          <w:tcPr>
            <w:tcW w:w="5526" w:type="dxa"/>
            <w:shd w:val="clear" w:color="auto" w:fill="FFFFFF" w:themeFill="background1"/>
          </w:tcPr>
          <w:p w:rsidR="002C7C7E" w:rsidRDefault="002C7C7E" w:rsidP="002C7C7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فناوری های نوین در مراقبت از زخم فشاری (وکیوم تراپی</w:t>
            </w:r>
            <w:r w:rsidR="004818E6">
              <w:rPr>
                <w:rFonts w:cs="B Nazanin" w:hint="cs"/>
                <w:rtl/>
              </w:rPr>
              <w:t>)</w:t>
            </w:r>
          </w:p>
        </w:tc>
        <w:tc>
          <w:tcPr>
            <w:tcW w:w="2696" w:type="dxa"/>
            <w:shd w:val="clear" w:color="auto" w:fill="FFFFFF" w:themeFill="background1"/>
          </w:tcPr>
          <w:p w:rsidR="008B4B37" w:rsidRPr="008B4B37" w:rsidRDefault="008B4B37" w:rsidP="008B4B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4B37">
              <w:rPr>
                <w:rFonts w:cs="B Nazanin" w:hint="cs"/>
                <w:sz w:val="20"/>
                <w:szCs w:val="20"/>
                <w:rtl/>
              </w:rPr>
              <w:t>دکترمژگان لطفی</w:t>
            </w:r>
          </w:p>
          <w:p w:rsidR="00F72648" w:rsidRPr="004818E6" w:rsidRDefault="002C7C7E" w:rsidP="004818E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4B37">
              <w:rPr>
                <w:rFonts w:cs="B Nazanin" w:hint="cs"/>
                <w:sz w:val="20"/>
                <w:szCs w:val="20"/>
                <w:rtl/>
              </w:rPr>
              <w:t>بهروز امینی</w:t>
            </w:r>
          </w:p>
        </w:tc>
      </w:tr>
      <w:tr w:rsidR="008B4B37" w:rsidTr="003960E9">
        <w:trPr>
          <w:trHeight w:val="507"/>
        </w:trPr>
        <w:tc>
          <w:tcPr>
            <w:tcW w:w="1217" w:type="dxa"/>
            <w:shd w:val="clear" w:color="auto" w:fill="D9D9D9" w:themeFill="background1" w:themeFillShade="D9"/>
          </w:tcPr>
          <w:p w:rsidR="008B4B37" w:rsidRDefault="008B4B37" w:rsidP="002C7C7E">
            <w:pPr>
              <w:rPr>
                <w:rFonts w:cs="B Nazanin" w:hint="cs"/>
                <w:rtl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:rsidR="008B4B37" w:rsidRDefault="004818E6" w:rsidP="004818E6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13:35-13:30</w:t>
            </w:r>
          </w:p>
        </w:tc>
        <w:tc>
          <w:tcPr>
            <w:tcW w:w="5526" w:type="dxa"/>
            <w:shd w:val="clear" w:color="auto" w:fill="FFFFFF" w:themeFill="background1"/>
          </w:tcPr>
          <w:p w:rsidR="008B4B37" w:rsidRDefault="004818E6" w:rsidP="002C7C7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آزمون </w:t>
            </w:r>
            <w:r>
              <w:rPr>
                <w:rFonts w:cs="B Nazanin"/>
              </w:rPr>
              <w:t>Post Test</w:t>
            </w:r>
          </w:p>
        </w:tc>
        <w:tc>
          <w:tcPr>
            <w:tcW w:w="2696" w:type="dxa"/>
            <w:shd w:val="clear" w:color="auto" w:fill="FFFFFF" w:themeFill="background1"/>
          </w:tcPr>
          <w:p w:rsidR="008B4B37" w:rsidRPr="004818E6" w:rsidRDefault="004818E6" w:rsidP="004818E6">
            <w:pPr>
              <w:spacing w:line="276" w:lineRule="auto"/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4818E6">
              <w:rPr>
                <w:rFonts w:cs="B Nazanin" w:hint="cs"/>
                <w:sz w:val="20"/>
                <w:szCs w:val="20"/>
                <w:rtl/>
              </w:rPr>
              <w:t xml:space="preserve">هانیه عزیز </w:t>
            </w:r>
          </w:p>
        </w:tc>
      </w:tr>
    </w:tbl>
    <w:p w:rsidR="002A27E5" w:rsidRPr="008B4B37" w:rsidRDefault="00862390" w:rsidP="008B4B37">
      <w:pPr>
        <w:spacing w:line="276" w:lineRule="auto"/>
        <w:rPr>
          <w:rFonts w:cs="Nazanin"/>
          <w:rtl/>
        </w:rPr>
      </w:pPr>
      <w:r w:rsidRPr="008B4B37">
        <w:rPr>
          <w:rFonts w:cs="Nazanin" w:hint="cs"/>
          <w:rtl/>
        </w:rPr>
        <w:t>دبیر علمی برنامه: دکتر مژگان لطفی (دکتری</w:t>
      </w:r>
      <w:r w:rsidRPr="008B4B37">
        <w:rPr>
          <w:rFonts w:cs="Nazanin"/>
          <w:rtl/>
        </w:rPr>
        <w:t xml:space="preserve"> </w:t>
      </w:r>
      <w:r w:rsidR="004818E6" w:rsidRPr="008B4B37">
        <w:rPr>
          <w:rFonts w:cs="Nazanin"/>
        </w:rPr>
        <w:t>Ph.D.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آموزش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پرستاری</w:t>
      </w:r>
      <w:r w:rsidRPr="008B4B37">
        <w:rPr>
          <w:rFonts w:cs="Nazanin"/>
          <w:rtl/>
        </w:rPr>
        <w:t xml:space="preserve">-  </w:t>
      </w:r>
      <w:r w:rsidRPr="008B4B37">
        <w:rPr>
          <w:rFonts w:cs="Nazanin" w:hint="cs"/>
          <w:rtl/>
        </w:rPr>
        <w:t>عضو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هیات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علمی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دانشکده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پرستاری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و</w:t>
      </w:r>
      <w:r w:rsidRPr="008B4B37">
        <w:rPr>
          <w:rFonts w:cs="Nazanin"/>
          <w:rtl/>
        </w:rPr>
        <w:t xml:space="preserve"> </w:t>
      </w:r>
      <w:r w:rsidRPr="008B4B37">
        <w:rPr>
          <w:rFonts w:cs="Nazanin" w:hint="cs"/>
          <w:rtl/>
        </w:rPr>
        <w:t>مامایی</w:t>
      </w:r>
      <w:r w:rsidRPr="008B4B37">
        <w:rPr>
          <w:rFonts w:cs="Nazanin"/>
          <w:rtl/>
        </w:rPr>
        <w:t>)</w:t>
      </w:r>
    </w:p>
    <w:p w:rsidR="002A27E5" w:rsidRPr="002A27E5" w:rsidRDefault="002A27E5" w:rsidP="002A27E5">
      <w:pPr>
        <w:spacing w:line="276" w:lineRule="auto"/>
        <w:jc w:val="center"/>
        <w:rPr>
          <w:rFonts w:cs="B Titr"/>
        </w:rPr>
      </w:pPr>
    </w:p>
    <w:sectPr w:rsidR="002A27E5" w:rsidRPr="002A27E5" w:rsidSect="002A27E5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83F88"/>
    <w:multiLevelType w:val="hybridMultilevel"/>
    <w:tmpl w:val="B67C3824"/>
    <w:lvl w:ilvl="0" w:tplc="D4E29626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5"/>
    <w:rsid w:val="002A27E5"/>
    <w:rsid w:val="002C7C7E"/>
    <w:rsid w:val="003110AA"/>
    <w:rsid w:val="00366D49"/>
    <w:rsid w:val="003960E9"/>
    <w:rsid w:val="003A3ED1"/>
    <w:rsid w:val="0043276A"/>
    <w:rsid w:val="004818E6"/>
    <w:rsid w:val="004C7983"/>
    <w:rsid w:val="00560D4A"/>
    <w:rsid w:val="007B311C"/>
    <w:rsid w:val="007F70AC"/>
    <w:rsid w:val="00862390"/>
    <w:rsid w:val="00881B05"/>
    <w:rsid w:val="008928D5"/>
    <w:rsid w:val="008B4B37"/>
    <w:rsid w:val="0092184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C6F15-2446-402C-970E-E770186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MRT www.Win2Farsi.com</cp:lastModifiedBy>
  <cp:revision>9</cp:revision>
  <dcterms:created xsi:type="dcterms:W3CDTF">2019-03-09T07:49:00Z</dcterms:created>
  <dcterms:modified xsi:type="dcterms:W3CDTF">2019-06-11T05:38:00Z</dcterms:modified>
</cp:coreProperties>
</file>