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CD3DB9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B92C0E">
        <w:rPr>
          <w:rFonts w:cs="B Titr" w:hint="cs"/>
          <w:b/>
          <w:bCs/>
          <w:sz w:val="24"/>
          <w:szCs w:val="24"/>
          <w:rtl/>
          <w:lang w:bidi="fa-IR"/>
        </w:rPr>
        <w:t>سرکارخانم دکتر اکرم قهرمانیان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B92C0E">
        <w:rPr>
          <w:rFonts w:cs="B Titr" w:hint="cs"/>
          <w:b/>
          <w:bCs/>
          <w:sz w:val="24"/>
          <w:szCs w:val="24"/>
          <w:rtl/>
        </w:rPr>
        <w:t>سرکارخانم دکتر لیلا ولیزاده</w:t>
      </w:r>
    </w:p>
    <w:p w:rsidR="00ED261F" w:rsidRDefault="00EF185D" w:rsidP="00CD3DB9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B92C0E">
        <w:rPr>
          <w:rFonts w:cs="B Titr" w:hint="cs"/>
          <w:b/>
          <w:bCs/>
          <w:sz w:val="24"/>
          <w:szCs w:val="24"/>
          <w:rtl/>
        </w:rPr>
        <w:t>وحید زمان زاده</w:t>
      </w:r>
    </w:p>
    <w:p w:rsidR="00ED261F" w:rsidRDefault="00EF185D" w:rsidP="00CD3DB9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>جناب آقای دکتر محمدحسن صاحبی حق</w:t>
      </w:r>
    </w:p>
    <w:p w:rsidR="00ED261F" w:rsidRDefault="00EF185D" w:rsidP="00CD3DB9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>جناب آقای دکتر آزاد رحمانی</w:t>
      </w:r>
    </w:p>
    <w:p w:rsidR="00CD3DB9" w:rsidRDefault="00DC0ADA" w:rsidP="00CD3DB9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لیلی بریم نژاد</w:t>
      </w:r>
    </w:p>
    <w:p w:rsidR="00CD3DB9" w:rsidRPr="00197EDD" w:rsidRDefault="00DC0ADA" w:rsidP="00CD3DB9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حسین حبیب زاده</w:t>
      </w:r>
    </w:p>
    <w:p w:rsidR="00ED261F" w:rsidRPr="00197EDD" w:rsidRDefault="00EF185D" w:rsidP="00CD3DB9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1B32AB">
      <w:pPr>
        <w:bidi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B92C0E">
        <w:rPr>
          <w:rFonts w:cs="B Nazanin" w:hint="cs"/>
          <w:b/>
          <w:bCs/>
          <w:sz w:val="24"/>
          <w:szCs w:val="24"/>
          <w:rtl/>
          <w:lang w:bidi="fa-IR"/>
        </w:rPr>
        <w:t>عفت مظاهری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B32AB">
        <w:rPr>
          <w:rFonts w:cs="B Nazanin" w:hint="cs"/>
          <w:b/>
          <w:bCs/>
          <w:sz w:val="24"/>
          <w:szCs w:val="24"/>
          <w:rtl/>
        </w:rPr>
        <w:t xml:space="preserve">سه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D3DB9">
        <w:rPr>
          <w:rFonts w:cs="B Nazanin" w:hint="cs"/>
          <w:b/>
          <w:bCs/>
          <w:sz w:val="24"/>
          <w:szCs w:val="24"/>
          <w:rtl/>
        </w:rPr>
        <w:t>14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B92C0E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740B7D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92C0E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740B7D">
        <w:rPr>
          <w:rFonts w:cs="B Nazanin" w:hint="cs"/>
          <w:b/>
          <w:bCs/>
          <w:sz w:val="24"/>
          <w:szCs w:val="24"/>
          <w:rtl/>
        </w:rPr>
        <w:t>سمینار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0B7D">
        <w:rPr>
          <w:rFonts w:cs="B Nazanin" w:hint="cs"/>
          <w:b/>
          <w:bCs/>
          <w:sz w:val="24"/>
          <w:szCs w:val="24"/>
          <w:rtl/>
        </w:rPr>
        <w:t>طبقه فوقانی حوزه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CD3DB9">
        <w:rPr>
          <w:rFonts w:cs="B Nazanin" w:hint="cs"/>
          <w:b/>
          <w:bCs/>
          <w:sz w:val="24"/>
          <w:szCs w:val="24"/>
          <w:rtl/>
        </w:rPr>
        <w:t xml:space="preserve">و حضور مجازی دو تن از اساتید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CD3DB9">
      <w:pPr>
        <w:bidi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B92C0E" w:rsidRPr="00B92C0E">
        <w:rPr>
          <w:rFonts w:cs="B Nazanin" w:hint="cs"/>
          <w:b/>
          <w:bCs/>
          <w:color w:val="333333"/>
          <w:sz w:val="24"/>
          <w:szCs w:val="24"/>
          <w:rtl/>
        </w:rPr>
        <w:t>کشف فرآیند ایفای نقش مادری در بیماران مبتلا به سرطان پستان: یک مطالعه نظریه پایه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F2062" w:rsidRDefault="00AF2062" w:rsidP="00AF2062">
      <w:pPr>
        <w:bidi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AF2062" w:rsidRDefault="00AF2062" w:rsidP="00AF2062">
      <w:pPr>
        <w:bidi/>
        <w:jc w:val="center"/>
        <w:rPr>
          <w:rFonts w:cs="B Nazanin" w:hint="cs"/>
          <w:b/>
          <w:bCs/>
          <w:color w:val="000000"/>
          <w:sz w:val="24"/>
          <w:szCs w:val="24"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تحقیقات و فناوری دانشکده</w:t>
      </w:r>
    </w:p>
    <w:p w:rsidR="00AF2062" w:rsidRPr="00CE2BFD" w:rsidRDefault="00AF2062" w:rsidP="00AF2062">
      <w:pPr>
        <w:bidi/>
        <w:jc w:val="both"/>
        <w:rPr>
          <w:rFonts w:cs="B Nazanin"/>
          <w:b/>
          <w:bCs/>
          <w:color w:val="000000"/>
          <w:sz w:val="24"/>
          <w:szCs w:val="24"/>
        </w:rPr>
      </w:pP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AF2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25" w:rsidRDefault="00000425">
      <w:pPr>
        <w:spacing w:after="0" w:line="240" w:lineRule="auto"/>
      </w:pPr>
      <w:r>
        <w:separator/>
      </w:r>
    </w:p>
  </w:endnote>
  <w:endnote w:type="continuationSeparator" w:id="0">
    <w:p w:rsidR="00000425" w:rsidRDefault="0000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25" w:rsidRDefault="00000425">
      <w:pPr>
        <w:spacing w:after="0" w:line="240" w:lineRule="auto"/>
      </w:pPr>
      <w:r>
        <w:separator/>
      </w:r>
    </w:p>
  </w:footnote>
  <w:footnote w:type="continuationSeparator" w:id="0">
    <w:p w:rsidR="00000425" w:rsidRDefault="0000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BB377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529730/د/5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529730/د/5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0425"/>
    <w:rsid w:val="000D633F"/>
    <w:rsid w:val="0014410D"/>
    <w:rsid w:val="00197EDD"/>
    <w:rsid w:val="001B32AB"/>
    <w:rsid w:val="002C1F18"/>
    <w:rsid w:val="003A22CB"/>
    <w:rsid w:val="004717EF"/>
    <w:rsid w:val="004A2ED3"/>
    <w:rsid w:val="00555E1B"/>
    <w:rsid w:val="005E146C"/>
    <w:rsid w:val="006A4A90"/>
    <w:rsid w:val="00740B7D"/>
    <w:rsid w:val="00762A80"/>
    <w:rsid w:val="00803ECB"/>
    <w:rsid w:val="008A0D3A"/>
    <w:rsid w:val="009318FB"/>
    <w:rsid w:val="00A148CA"/>
    <w:rsid w:val="00AF2062"/>
    <w:rsid w:val="00B609A4"/>
    <w:rsid w:val="00B61CE9"/>
    <w:rsid w:val="00B92C0E"/>
    <w:rsid w:val="00BB3773"/>
    <w:rsid w:val="00BD3F7B"/>
    <w:rsid w:val="00CD3DB9"/>
    <w:rsid w:val="00CE2BFD"/>
    <w:rsid w:val="00D90447"/>
    <w:rsid w:val="00DC0ADA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6A02554-825C-48E2-99EA-4C7E287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5173-FB41-463C-9EED-19FDE232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2021-01-30T09:29:00Z</dcterms:created>
  <dcterms:modified xsi:type="dcterms:W3CDTF">2021-01-30T09:29:00Z</dcterms:modified>
</cp:coreProperties>
</file>