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D65C0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1A5AC7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A35014">
        <w:rPr>
          <w:rFonts w:cs="B Titr" w:hint="cs"/>
          <w:b/>
          <w:bCs/>
          <w:sz w:val="24"/>
          <w:szCs w:val="24"/>
          <w:rtl/>
        </w:rPr>
        <w:t>عصمت مهرابی</w:t>
      </w:r>
    </w:p>
    <w:p w:rsidR="00ED261F" w:rsidRDefault="00EF185D" w:rsidP="00D65C0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D65C0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4E5605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D65C0D">
        <w:rPr>
          <w:rFonts w:cs="B Titr" w:hint="cs"/>
          <w:b/>
          <w:bCs/>
          <w:sz w:val="24"/>
          <w:szCs w:val="24"/>
          <w:rtl/>
        </w:rPr>
        <w:t>سویل حکیمی</w:t>
      </w:r>
    </w:p>
    <w:p w:rsidR="00ED261F" w:rsidRDefault="00EF185D" w:rsidP="00D65C0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637087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D65C0D">
        <w:rPr>
          <w:rFonts w:cs="B Titr" w:hint="cs"/>
          <w:b/>
          <w:bCs/>
          <w:sz w:val="24"/>
          <w:szCs w:val="24"/>
          <w:rtl/>
        </w:rPr>
        <w:t>دکتر مهناز شهنازی</w:t>
      </w:r>
    </w:p>
    <w:p w:rsidR="00ED261F" w:rsidRPr="00197EDD" w:rsidRDefault="00EF185D" w:rsidP="00D65C0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D65C0D">
        <w:rPr>
          <w:rFonts w:cs="B Titr" w:hint="cs"/>
          <w:b/>
          <w:bCs/>
          <w:sz w:val="24"/>
          <w:szCs w:val="24"/>
          <w:rtl/>
        </w:rPr>
        <w:t>فاطمه باختری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D65C0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عالی دعوت می شود در جلسه دفاع از پایان نامه کارشناسی ارشد خانم </w:t>
      </w:r>
      <w:r w:rsidR="00D65C0D">
        <w:rPr>
          <w:rFonts w:cs="B Nazanin" w:hint="cs"/>
          <w:b/>
          <w:bCs/>
          <w:sz w:val="24"/>
          <w:szCs w:val="24"/>
          <w:rtl/>
          <w:lang w:bidi="fa-IR"/>
        </w:rPr>
        <w:t>لیلا مرتضوی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D65C0D">
        <w:rPr>
          <w:rFonts w:cs="B Nazanin" w:hint="cs"/>
          <w:b/>
          <w:bCs/>
          <w:sz w:val="24"/>
          <w:szCs w:val="24"/>
          <w:rtl/>
        </w:rPr>
        <w:t xml:space="preserve">سه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D65C0D">
        <w:rPr>
          <w:rFonts w:cs="B Nazanin" w:hint="cs"/>
          <w:b/>
          <w:bCs/>
          <w:sz w:val="24"/>
          <w:szCs w:val="24"/>
          <w:rtl/>
        </w:rPr>
        <w:t>18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D65C0D">
        <w:rPr>
          <w:rFonts w:cs="B Nazanin" w:hint="cs"/>
          <w:b/>
          <w:bCs/>
          <w:sz w:val="24"/>
          <w:szCs w:val="24"/>
          <w:rtl/>
        </w:rPr>
        <w:t>3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D65C0D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495B02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1A2067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D65C0D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D65C0D" w:rsidRPr="00D65C0D">
        <w:rPr>
          <w:rFonts w:cs="B Nazanin" w:hint="cs"/>
          <w:b/>
          <w:bCs/>
          <w:color w:val="333333"/>
          <w:sz w:val="24"/>
          <w:szCs w:val="24"/>
          <w:rtl/>
        </w:rPr>
        <w:t>تاثیر تصمیم گیری مشارکتی بر رضایت از انتخاب روش مدیریت نشانه های یائسگی در زنان: یک مطالعه مداخله ای قبل و بعد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803194" w:rsidRDefault="00803194" w:rsidP="00803194">
      <w:pPr>
        <w:bidi/>
        <w:spacing w:line="36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 مژگان لطفی</w:t>
      </w:r>
    </w:p>
    <w:p w:rsidR="00803194" w:rsidRPr="00637087" w:rsidRDefault="00803194" w:rsidP="00803194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EB8" w:rsidRDefault="001A6EB8">
      <w:pPr>
        <w:spacing w:after="0" w:line="240" w:lineRule="auto"/>
      </w:pPr>
      <w:r>
        <w:separator/>
      </w:r>
    </w:p>
  </w:endnote>
  <w:endnote w:type="continuationSeparator" w:id="0">
    <w:p w:rsidR="001A6EB8" w:rsidRDefault="001A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EB8" w:rsidRDefault="001A6EB8">
      <w:pPr>
        <w:spacing w:after="0" w:line="240" w:lineRule="auto"/>
      </w:pPr>
      <w:r>
        <w:separator/>
      </w:r>
    </w:p>
  </w:footnote>
  <w:footnote w:type="continuationSeparator" w:id="0">
    <w:p w:rsidR="001A6EB8" w:rsidRDefault="001A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5D033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12/03/1400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12/03/1400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132428/د/5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132428/د/5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A219E"/>
    <w:rsid w:val="0014410D"/>
    <w:rsid w:val="00197EDD"/>
    <w:rsid w:val="001A2067"/>
    <w:rsid w:val="001A5AC7"/>
    <w:rsid w:val="001A6EB8"/>
    <w:rsid w:val="0027475C"/>
    <w:rsid w:val="002857B5"/>
    <w:rsid w:val="002C1F18"/>
    <w:rsid w:val="00336295"/>
    <w:rsid w:val="003521D0"/>
    <w:rsid w:val="003A22CB"/>
    <w:rsid w:val="0043003D"/>
    <w:rsid w:val="004717EF"/>
    <w:rsid w:val="00481A09"/>
    <w:rsid w:val="00495B02"/>
    <w:rsid w:val="004A15E0"/>
    <w:rsid w:val="004E5605"/>
    <w:rsid w:val="00555E1B"/>
    <w:rsid w:val="005A525A"/>
    <w:rsid w:val="005D0330"/>
    <w:rsid w:val="00632655"/>
    <w:rsid w:val="00637087"/>
    <w:rsid w:val="006A4A90"/>
    <w:rsid w:val="006B12F5"/>
    <w:rsid w:val="006E5422"/>
    <w:rsid w:val="007418C0"/>
    <w:rsid w:val="00803194"/>
    <w:rsid w:val="00803ECB"/>
    <w:rsid w:val="00851225"/>
    <w:rsid w:val="00880A02"/>
    <w:rsid w:val="00896CBA"/>
    <w:rsid w:val="008A7FA9"/>
    <w:rsid w:val="008B41D7"/>
    <w:rsid w:val="008C413E"/>
    <w:rsid w:val="008E3721"/>
    <w:rsid w:val="0092098B"/>
    <w:rsid w:val="00A148CA"/>
    <w:rsid w:val="00A35014"/>
    <w:rsid w:val="00A57513"/>
    <w:rsid w:val="00A7183B"/>
    <w:rsid w:val="00AF2990"/>
    <w:rsid w:val="00B609A4"/>
    <w:rsid w:val="00B8562E"/>
    <w:rsid w:val="00B85B03"/>
    <w:rsid w:val="00BA1FAE"/>
    <w:rsid w:val="00BD3F7B"/>
    <w:rsid w:val="00C335BB"/>
    <w:rsid w:val="00CA64F4"/>
    <w:rsid w:val="00CD704D"/>
    <w:rsid w:val="00CE2BFD"/>
    <w:rsid w:val="00D65C0D"/>
    <w:rsid w:val="00D90447"/>
    <w:rsid w:val="00DB5983"/>
    <w:rsid w:val="00E06292"/>
    <w:rsid w:val="00E517C6"/>
    <w:rsid w:val="00E87018"/>
    <w:rsid w:val="00ED261F"/>
    <w:rsid w:val="00ED39A5"/>
    <w:rsid w:val="00EF185D"/>
    <w:rsid w:val="00F62C9F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CC537B0-B9FE-4FD7-B84A-F5F30563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E3BF6-52B2-44F7-BA41-D91F0E0F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2017-02-03T23:04:00Z</cp:lastPrinted>
  <dcterms:created xsi:type="dcterms:W3CDTF">2021-06-02T08:30:00Z</dcterms:created>
  <dcterms:modified xsi:type="dcterms:W3CDTF">2021-06-02T08:30:00Z</dcterms:modified>
</cp:coreProperties>
</file>