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E29" w:rsidRPr="00A22E29" w:rsidRDefault="004B5D67" w:rsidP="00A22E29">
      <w:pPr>
        <w:bidi/>
        <w:jc w:val="both"/>
        <w:rPr>
          <w:rFonts w:cs="2  Yagut"/>
          <w:rtl/>
          <w:lang w:bidi="fa-IR"/>
        </w:rPr>
      </w:pPr>
      <w:r w:rsidRPr="00A22E29">
        <w:rPr>
          <w:rFonts w:cs="2  Yagut" w:hint="cs"/>
          <w:rtl/>
          <w:lang w:bidi="fa-IR"/>
        </w:rPr>
        <w:t xml:space="preserve">به گزارش روابط عمومی دانشکده پرستاری و مامایی تبریز، در راستای طرح اتندینگ پرستاری، کارگاه آموزشی در روزهای دوشنبه و سه شنبه 20 و 21 اسفند 1397 در سالن کنفرانس دفتر پرستاری </w:t>
      </w:r>
      <w:r w:rsidR="00A22E29">
        <w:rPr>
          <w:rFonts w:cs="2  Yagut" w:hint="cs"/>
          <w:rtl/>
          <w:lang w:bidi="fa-IR"/>
        </w:rPr>
        <w:t xml:space="preserve">مرکز آموزشی درمانی </w:t>
      </w:r>
      <w:r w:rsidRPr="00A22E29">
        <w:rPr>
          <w:rFonts w:cs="2  Yagut" w:hint="cs"/>
          <w:rtl/>
          <w:lang w:bidi="fa-IR"/>
        </w:rPr>
        <w:t>شهید مدنی تبریز برگزار گردید. با عنایت به اینکه مرکز آموزشی درمانی شهید مدنی، مرکز پایلوت طرح اتندینگ پرستاری در کشور می باشد، آشنایی بیشتر با فرآیند پرستاری که بستر اساسی ارائه خدمات پرستاری و زبان پرستاری (</w:t>
      </w:r>
      <w:r w:rsidRPr="00A22E29">
        <w:rPr>
          <w:rFonts w:cs="2  Yagut"/>
          <w:lang w:bidi="fa-IR"/>
        </w:rPr>
        <w:t>NNN</w:t>
      </w:r>
      <w:r w:rsidRPr="00A22E29">
        <w:rPr>
          <w:rFonts w:cs="2  Yagut" w:hint="cs"/>
          <w:rtl/>
          <w:lang w:bidi="fa-IR"/>
        </w:rPr>
        <w:t>) می باشد، جزو ضروریات موضوع بوده است.</w:t>
      </w:r>
    </w:p>
    <w:p w:rsidR="004B5D67" w:rsidRPr="00A22E29" w:rsidRDefault="004B5D67" w:rsidP="00A22E29">
      <w:pPr>
        <w:bidi/>
        <w:jc w:val="both"/>
        <w:rPr>
          <w:rFonts w:cs="2  Yagut"/>
          <w:rtl/>
          <w:lang w:bidi="fa-IR"/>
        </w:rPr>
      </w:pPr>
      <w:r w:rsidRPr="00A22E29">
        <w:rPr>
          <w:rFonts w:cs="2  Yagut" w:hint="cs"/>
          <w:rtl/>
          <w:lang w:bidi="fa-IR"/>
        </w:rPr>
        <w:t xml:space="preserve">در این کارگاهها </w:t>
      </w:r>
      <w:r w:rsidR="00A22E29" w:rsidRPr="00A22E29">
        <w:rPr>
          <w:rFonts w:cs="2  Yagut" w:hint="cs"/>
          <w:rtl/>
          <w:lang w:bidi="fa-IR"/>
        </w:rPr>
        <w:t xml:space="preserve">به آموزش </w:t>
      </w:r>
      <w:r w:rsidRPr="00A22E29">
        <w:rPr>
          <w:rFonts w:cs="2  Yagut" w:hint="cs"/>
          <w:rtl/>
          <w:lang w:bidi="fa-IR"/>
        </w:rPr>
        <w:t xml:space="preserve">موضوعاتی از قبیل مدل آموزش پرستاری </w:t>
      </w:r>
      <w:r w:rsidRPr="00A22E29">
        <w:rPr>
          <w:rFonts w:cs="2  Yagut"/>
          <w:lang w:bidi="fa-IR"/>
        </w:rPr>
        <w:t>TPSN</w:t>
      </w:r>
      <w:r w:rsidRPr="00A22E29">
        <w:rPr>
          <w:rFonts w:cs="2  Yagut" w:hint="cs"/>
          <w:rtl/>
          <w:lang w:bidi="fa-IR"/>
        </w:rPr>
        <w:t>، طرح اتندینگ پرستاری، فرآیند پرستاری و نحوه ثبت آن</w:t>
      </w:r>
      <w:r w:rsidR="00A22E29" w:rsidRPr="00A22E29">
        <w:rPr>
          <w:rFonts w:cs="2  Yagut" w:hint="cs"/>
          <w:rtl/>
          <w:lang w:bidi="fa-IR"/>
        </w:rPr>
        <w:t xml:space="preserve"> و</w:t>
      </w:r>
      <w:r w:rsidRPr="00A22E29">
        <w:rPr>
          <w:rFonts w:cs="2  Yagut" w:hint="cs"/>
          <w:rtl/>
          <w:lang w:bidi="fa-IR"/>
        </w:rPr>
        <w:t xml:space="preserve"> تشخیص های بین المللی ناندا</w:t>
      </w:r>
      <w:r w:rsidR="00A22E29" w:rsidRPr="00A22E29">
        <w:rPr>
          <w:rFonts w:cs="2  Yagut" w:hint="cs"/>
          <w:rtl/>
          <w:lang w:bidi="fa-IR"/>
        </w:rPr>
        <w:t xml:space="preserve"> پرداخته شد و سرپرستاران، پرستاران و دانشجویان دوره دکترای تخصصی پرستاری در این موضوعات بحث و گفتگو نمودند.</w:t>
      </w:r>
    </w:p>
    <w:p w:rsidR="00A22E29" w:rsidRPr="00A22E29" w:rsidRDefault="00A22E29" w:rsidP="00A22E29">
      <w:pPr>
        <w:bidi/>
        <w:jc w:val="both"/>
        <w:rPr>
          <w:rFonts w:cs="2  Yagut" w:hint="cs"/>
          <w:rtl/>
          <w:lang w:bidi="fa-IR"/>
        </w:rPr>
      </w:pPr>
      <w:r w:rsidRPr="00A22E29">
        <w:rPr>
          <w:rFonts w:cs="2  Yagut" w:hint="cs"/>
          <w:rtl/>
          <w:lang w:bidi="fa-IR"/>
        </w:rPr>
        <w:t>اساتید این برنامه آمو</w:t>
      </w:r>
      <w:bookmarkStart w:id="0" w:name="_GoBack"/>
      <w:bookmarkEnd w:id="0"/>
      <w:r w:rsidRPr="00A22E29">
        <w:rPr>
          <w:rFonts w:cs="2  Yagut" w:hint="cs"/>
          <w:rtl/>
          <w:lang w:bidi="fa-IR"/>
        </w:rPr>
        <w:t>زشی، دکتر وحید زمان زاده، دکتر لیلا ولی زاده، دکتر اکرم قهرمانیان، دکتر رضا شبانلوئی و دکتر منصور غفوری فرد بودند.</w:t>
      </w:r>
    </w:p>
    <w:sectPr w:rsidR="00A22E29" w:rsidRPr="00A22E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2  Yagut">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D67"/>
    <w:rsid w:val="004B5D67"/>
    <w:rsid w:val="00A22E29"/>
    <w:rsid w:val="00E704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C60C87-4ED8-4DA7-91B0-774B47871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123</Words>
  <Characters>707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aghdam</dc:creator>
  <cp:keywords/>
  <dc:description/>
  <cp:lastModifiedBy>aghdam</cp:lastModifiedBy>
  <cp:revision>2</cp:revision>
  <dcterms:created xsi:type="dcterms:W3CDTF">2019-03-17T05:57:00Z</dcterms:created>
  <dcterms:modified xsi:type="dcterms:W3CDTF">2019-03-17T06:17:00Z</dcterms:modified>
</cp:coreProperties>
</file>