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013658" w:rsidP="001B5594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>
        <w:rPr>
          <w:rFonts w:ascii="Times New Roman" w:eastAsia="Times New Roman" w:hAnsi="Times New Roman" w:cs="B Titr" w:hint="cs"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-2169160</wp:posOffset>
            </wp:positionV>
            <wp:extent cx="482600" cy="419100"/>
            <wp:effectExtent l="0" t="0" r="0" b="0"/>
            <wp:wrapNone/>
            <wp:docPr id="10" name="Picture 3" descr="بسمه تعال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سمه تعال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رامین نگاهداری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 و دانشجویی دانشکده دندانپزشکی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مهدیه عباسعلیزاد فرهنگی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 xml:space="preserve">معاون محترم آموزشی و تحصیلات تکمیلی 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ناصر قربانیان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پیراپزشکی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شفیع حبیبی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آموزشی دانشکده مدیریت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عبدالرضا شقاقی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وتحصیلات تکمیلی دانشکده بهداشت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بابک کاشفی مهر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</w:r>
      <w:bookmarkStart w:id="1" w:name="_GoBack"/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معاون محترم آموزشی و تحقیقات و فناوری دانشکده علوم </w:t>
      </w:r>
      <w:r w:rsidR="004A64A9" w:rsidRPr="005261EA">
        <w:rPr>
          <w:rFonts w:ascii="Times New Roman" w:eastAsia="Times New Roman" w:hAnsi="Times New Roman" w:cs="B Titr" w:hint="cs"/>
          <w:sz w:val="26"/>
          <w:szCs w:val="26"/>
          <w:rtl/>
        </w:rPr>
        <w:t>توانبخشی</w:t>
      </w:r>
      <w:bookmarkEnd w:id="0"/>
    </w:p>
    <w:p w:rsidR="006E7E4D" w:rsidRPr="005261EA" w:rsidRDefault="004A64A9" w:rsidP="00F05CAD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 استفاده دانشجویان از سهمیه استعداددرخشان در آزمون کارشناسی ارشد97</w:t>
      </w:r>
    </w:p>
    <w:p w:rsidR="00CB1E62" w:rsidRPr="00155A6D" w:rsidRDefault="004A64A9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F05CAD" w:rsidRDefault="004A64A9" w:rsidP="00421A64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احترام؛ به منظور بهره مندی دانشجویان از آیین نامه استعداددرخشان در آزمون کارشناسی ارشد 97، خواهشمند است دستور فرمایید ازطریق هسته استعداددرخشان دانشکده 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به کلیه </w:t>
      </w:r>
      <w:r>
        <w:rPr>
          <w:rFonts w:cs="B Nazanin" w:hint="cs"/>
          <w:sz w:val="24"/>
          <w:szCs w:val="24"/>
          <w:u w:val="single"/>
          <w:rtl/>
          <w:lang w:bidi="fa-IR"/>
        </w:rPr>
        <w:t>دا</w:t>
      </w:r>
      <w:r>
        <w:rPr>
          <w:rFonts w:cs="B Nazanin" w:hint="cs"/>
          <w:sz w:val="24"/>
          <w:szCs w:val="24"/>
          <w:u w:val="single"/>
          <w:rtl/>
          <w:lang w:bidi="fa-IR"/>
        </w:rPr>
        <w:t>نشجویان سال آخر مقطع کارشناسی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 و فارغ التحصیلان سال قبل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 که از سهمیه استعداددرخشان استفاده نکرده اند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u w:val="single"/>
          <w:rtl/>
          <w:lang w:bidi="fa-IR"/>
        </w:rPr>
        <w:t>و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 در آزمون کارشناسی ارشدسال 97 شرکت نموده اند</w:t>
      </w:r>
      <w:r>
        <w:rPr>
          <w:rFonts w:cs="B Nazanin" w:hint="cs"/>
          <w:sz w:val="24"/>
          <w:szCs w:val="24"/>
          <w:rtl/>
          <w:lang w:bidi="fa-IR"/>
        </w:rPr>
        <w:t xml:space="preserve"> و مشمول استفاده از سهمیه 1% و 10% و سایر بندهای آیین نامه استعداددرخشان هستند ، اطلاع رسانی گردد تا </w:t>
      </w:r>
      <w:r>
        <w:rPr>
          <w:rFonts w:cs="B Nazanin" w:hint="cs"/>
          <w:sz w:val="24"/>
          <w:szCs w:val="24"/>
          <w:rtl/>
          <w:lang w:bidi="fa-IR"/>
        </w:rPr>
        <w:lastRenderedPageBreak/>
        <w:t>در اسرع وقت</w:t>
      </w:r>
      <w:r>
        <w:rPr>
          <w:rFonts w:cs="B Nazanin" w:hint="cs"/>
          <w:sz w:val="24"/>
          <w:szCs w:val="24"/>
          <w:rtl/>
          <w:lang w:bidi="fa-IR"/>
        </w:rPr>
        <w:t xml:space="preserve"> جهت تکمیل فرم تقاضای استفاده از تسهیلات مربوطه به دفتر استعدادهای درخشان دانشگاه مراجعه نمایند.</w:t>
      </w:r>
    </w:p>
    <w:p w:rsidR="00F05CAD" w:rsidRDefault="004A64A9" w:rsidP="00F05CAD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در ضمن خواهشمند است دستور فرمایید حتما آندسته از دانشجویان سال آخر کارشناسی آن دانشکده که مشمول سهمیه </w:t>
      </w:r>
      <w:r w:rsidRPr="00F05CAD">
        <w:rPr>
          <w:rFonts w:cs="B Nazanin" w:hint="cs"/>
          <w:sz w:val="24"/>
          <w:szCs w:val="24"/>
          <w:u w:val="single"/>
          <w:rtl/>
          <w:lang w:bidi="fa-IR"/>
        </w:rPr>
        <w:t>بدون آزمون</w:t>
      </w:r>
      <w:r>
        <w:rPr>
          <w:rFonts w:cs="B Nazanin" w:hint="cs"/>
          <w:sz w:val="24"/>
          <w:szCs w:val="24"/>
          <w:rtl/>
          <w:lang w:bidi="fa-IR"/>
        </w:rPr>
        <w:t xml:space="preserve"> هستند و بنا به دلایلی در آزمون 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97در سایت سازمان سنجش </w:t>
      </w:r>
      <w:r w:rsidRPr="00F05CAD">
        <w:rPr>
          <w:rFonts w:cs="B Nazanin" w:hint="cs"/>
          <w:sz w:val="24"/>
          <w:szCs w:val="24"/>
          <w:u w:val="single"/>
          <w:rtl/>
          <w:lang w:bidi="fa-IR"/>
        </w:rPr>
        <w:t>ثبت نام نکرده اند</w:t>
      </w:r>
      <w:r>
        <w:rPr>
          <w:rFonts w:cs="B Nazanin" w:hint="cs"/>
          <w:sz w:val="24"/>
          <w:szCs w:val="24"/>
          <w:rtl/>
          <w:lang w:bidi="fa-IR"/>
        </w:rPr>
        <w:t xml:space="preserve"> شناسائی شده واطلاع رسانی گرددکه حداکثر تاتاریخ 13/4/97 جهت معرفی به سازمان سنجش به این دفتر مراجعه نمایند </w:t>
      </w:r>
    </w:p>
    <w:p w:rsidR="00F05CAD" w:rsidRDefault="004A64A9" w:rsidP="00F05CAD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لازم بذکر است مسئولیت هرگونه عدم اطلاع رسانی به دانشجویان ذینفع  برعهده هسته استعداددرخشان دانشکده خواهدبود.</w:t>
      </w:r>
    </w:p>
    <w:p w:rsidR="00435370" w:rsidRDefault="004A64A9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bookmarkEnd w:id="1"/>
    <w:p w:rsidR="006E7E4D" w:rsidRPr="00A148CA" w:rsidRDefault="00013658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0" r="127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2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4A64A9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4A64A9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2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دکتر محمد برزگر مدیر محترم مرکز مطالعات و توسعه آموزش پزشکی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دکتر میرهادی موسوی مسئول محترم دفتر  استعداد های درخشان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Cc_" style="position:absolute;left:0;text-align:left;margin-left:-7.65pt;margin-top:149.3pt;width:419.15pt;height:5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C8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ENOwvL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803ECB" w:rsidRPr="00FA7B22" w:rsidRDefault="004A64A9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4A64A9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3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دکتر محمد برزگر مدیر محترم مرکز مطالعات و توسعه آموزش پزشکی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دکتر میرهادی موسوی مسئول محترم دفتر  استعداد های درخشان</w:t>
                      </w:r>
                      <w:bookmarkEnd w:id="3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76739A">
      <w:headerReference w:type="default" r:id="rId9"/>
      <w:footerReference w:type="default" r:id="rId10"/>
      <w:pgSz w:w="11907" w:h="16839" w:code="9"/>
      <w:pgMar w:top="3686" w:right="1440" w:bottom="2694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A9" w:rsidRDefault="004A64A9">
      <w:pPr>
        <w:spacing w:after="0" w:line="240" w:lineRule="auto"/>
      </w:pPr>
      <w:r>
        <w:separator/>
      </w:r>
    </w:p>
  </w:endnote>
  <w:endnote w:type="continuationSeparator" w:id="0">
    <w:p w:rsidR="004A64A9" w:rsidRDefault="004A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53" w:rsidRDefault="00013658">
    <w:pPr>
      <w:pStyle w:val="Footer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1350645</wp:posOffset>
          </wp:positionH>
          <wp:positionV relativeFrom="paragraph">
            <wp:posOffset>-9131300</wp:posOffset>
          </wp:positionV>
          <wp:extent cx="2533650" cy="1287145"/>
          <wp:effectExtent l="0" t="0" r="0" b="8255"/>
          <wp:wrapNone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-1040130</wp:posOffset>
              </wp:positionH>
              <wp:positionV relativeFrom="paragraph">
                <wp:posOffset>98425</wp:posOffset>
              </wp:positionV>
              <wp:extent cx="6877050" cy="809625"/>
              <wp:effectExtent l="95250" t="95250" r="19050" b="19050"/>
              <wp:wrapNone/>
              <wp:docPr id="1" name="Folded Corn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09625"/>
                      </a:xfrm>
                      <a:prstGeom prst="foldedCorner">
                        <a:avLst>
                          <a:gd name="adj" fmla="val 463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5C201"/>
                        </a:solidFill>
                        <a:round/>
                        <a:headEnd/>
                        <a:tailEnd/>
                      </a:ln>
                      <a:effectLst>
                        <a:prstShdw prst="shdw13" dist="53882" dir="13500000">
                          <a:srgbClr val="868686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0C7553" w:rsidRPr="00BE4448" w:rsidRDefault="004A64A9" w:rsidP="000C7553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Titr"/>
                              <w:color w:val="7A6000"/>
                              <w:lang w:bidi="fa-IR"/>
                            </w:rPr>
                          </w:pP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تبریز: خ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>.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>گلگشت ، دانشگاه علوم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پزشکی تبریز ، ساختمان مرکزی شماره 2 طبقه همکف ک.پ 5166616471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تلفن: 04133369798 دور نویس 04133355951     وب سایت : </w:t>
                          </w:r>
                          <w:hyperlink r:id="rId2" w:history="1">
                            <w:r w:rsidRPr="00BE4448">
                              <w:rPr>
                                <w:rStyle w:val="Hyperlink"/>
                                <w:rFonts w:cs="B Titr"/>
                                <w:color w:val="664C00"/>
                                <w:lang w:bidi="fa-IR"/>
                              </w:rPr>
                              <w:t>http://amouzesh.tbzmed.ac.ir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lded Corner 1" o:spid="_x0000_s1031" type="#_x0000_t65" style="position:absolute;margin-left:-81.9pt;margin-top:7.75pt;width:541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" adj="21500" strokecolor="#f5c201" strokeweight="2.5pt">
              <v:shadow on="t" type="double" color="#868686" opacity=".5" color2="shadow add(102)" offset="-3pt,-3pt" offset2="-6pt,-6pt"/>
              <v:textbox>
                <w:txbxContent>
                  <w:p w:rsidR="000C7553" w:rsidRPr="00BE4448" w:rsidRDefault="004A64A9" w:rsidP="000C7553">
                    <w:pPr>
                      <w:bidi/>
                      <w:spacing w:line="240" w:lineRule="auto"/>
                      <w:jc w:val="center"/>
                      <w:rPr>
                        <w:rFonts w:cs="B Titr"/>
                        <w:color w:val="7A6000"/>
                        <w:lang w:bidi="fa-IR"/>
                      </w:rPr>
                    </w:pP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تبریز: خ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>.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>گلگشت ، دانشگاه علوم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 پزشکی تبریز ، ساختمان مرکزی شماره 2 طبقه همکف ک.پ 5166616471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تلفن: 04133369798 دور نویس 04133355951     وب سایت : </w:t>
                    </w:r>
                    <w:hyperlink r:id="rId3" w:history="1">
                      <w:r w:rsidRPr="00BE4448">
                        <w:rPr>
                          <w:rStyle w:val="Hyperlink"/>
                          <w:rFonts w:cs="B Titr"/>
                          <w:color w:val="664C00"/>
                          <w:lang w:bidi="fa-IR"/>
                        </w:rPr>
                        <w:t>http://amouzesh.tbzmed.ac.ir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A9" w:rsidRDefault="004A64A9">
      <w:pPr>
        <w:spacing w:after="0" w:line="240" w:lineRule="auto"/>
      </w:pPr>
      <w:r>
        <w:separator/>
      </w:r>
    </w:p>
  </w:footnote>
  <w:footnote w:type="continuationSeparator" w:id="0">
    <w:p w:rsidR="004A64A9" w:rsidRDefault="004A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76739A" w:rsidRDefault="00013658" w:rsidP="00067323">
    <w:pPr>
      <w:pStyle w:val="Header"/>
      <w:jc w:val="cent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1009015</wp:posOffset>
              </wp:positionV>
              <wp:extent cx="1602105" cy="400685"/>
              <wp:effectExtent l="0" t="635" r="190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39A" w:rsidRPr="00803ECB" w:rsidRDefault="004A64A9" w:rsidP="007673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bookmarkStart w:id="4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9.2pt;margin-top:79.45pt;width:126.15pt;height:3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rcsg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" filled="f" stroked="f">
              <v:textbox>
                <w:txbxContent>
                  <w:p w:rsidR="0076739A" w:rsidRPr="00803ECB" w:rsidRDefault="004A64A9" w:rsidP="007673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bookmarkStart w:id="5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-1011555</wp:posOffset>
              </wp:positionH>
              <wp:positionV relativeFrom="paragraph">
                <wp:posOffset>664845</wp:posOffset>
              </wp:positionV>
              <wp:extent cx="1602105" cy="3822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39A" w:rsidRPr="00803ECB" w:rsidRDefault="004A64A9" w:rsidP="007673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bookmarkStart w:id="6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07/04/1397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79.65pt;margin-top:52.35pt;width:126.15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Wp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" filled="f" stroked="f">
              <v:textbox>
                <w:txbxContent>
                  <w:p w:rsidR="0076739A" w:rsidRPr="00803ECB" w:rsidRDefault="004A64A9" w:rsidP="007673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bookmarkStart w:id="7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07/04/1397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331470</wp:posOffset>
              </wp:positionV>
              <wp:extent cx="1602105" cy="342900"/>
              <wp:effectExtent l="4445" t="0" r="317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39A" w:rsidRPr="00803ECB" w:rsidRDefault="004A64A9" w:rsidP="0076739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  <w:bookmarkStart w:id="8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108435/د/5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79.3pt;margin-top:26.1pt;width:126.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43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" filled="f" stroked="f">
              <v:textbox>
                <w:txbxContent>
                  <w:p w:rsidR="0076739A" w:rsidRPr="00803ECB" w:rsidRDefault="004A64A9" w:rsidP="0076739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  <w:bookmarkStart w:id="9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108435/د/5</w:t>
                    </w:r>
                    <w:bookmarkEnd w:id="9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4827270</wp:posOffset>
              </wp:positionH>
              <wp:positionV relativeFrom="paragraph">
                <wp:posOffset>998855</wp:posOffset>
              </wp:positionV>
              <wp:extent cx="914400" cy="4095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553" w:rsidRPr="000C7553" w:rsidRDefault="004A64A9" w:rsidP="000C7553">
                          <w:pPr>
                            <w:bidi/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lang w:bidi="fa-IR"/>
                            </w:rPr>
                          </w:pPr>
                          <w:r w:rsidRPr="000C7553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380.1pt;margin-top:78.65pt;width:1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S8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" filled="f" stroked="f">
              <v:textbox>
                <w:txbxContent>
                  <w:p w:rsidR="000C7553" w:rsidRPr="000C7553" w:rsidRDefault="004A64A9" w:rsidP="000C7553">
                    <w:pPr>
                      <w:bidi/>
                      <w:rPr>
                        <w:rFonts w:ascii="IranNastaliq" w:hAnsi="IranNastaliq" w:cs="IranNastaliq" w:hint="cs"/>
                        <w:sz w:val="20"/>
                        <w:szCs w:val="20"/>
                        <w:lang w:bidi="fa-IR"/>
                      </w:rPr>
                    </w:pPr>
                    <w:r w:rsidRPr="000C7553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4960620</wp:posOffset>
          </wp:positionH>
          <wp:positionV relativeFrom="paragraph">
            <wp:posOffset>684530</wp:posOffset>
          </wp:positionV>
          <wp:extent cx="838200" cy="401955"/>
          <wp:effectExtent l="0" t="0" r="0" b="0"/>
          <wp:wrapTight wrapText="bothSides">
            <wp:wrapPolygon edited="0">
              <wp:start x="0" y="0"/>
              <wp:lineTo x="0" y="20474"/>
              <wp:lineTo x="21109" y="20474"/>
              <wp:lineTo x="21109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-122555</wp:posOffset>
          </wp:positionV>
          <wp:extent cx="701040" cy="1042670"/>
          <wp:effectExtent l="0" t="0" r="3810" b="508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8"/>
    <w:rsid w:val="00013658"/>
    <w:rsid w:val="004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476DE-DFDD-4E91-9D69-3A96ADCE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mouzesh.tbzmed.ac.ir" TargetMode="External"/><Relationship Id="rId2" Type="http://schemas.openxmlformats.org/officeDocument/2006/relationships/hyperlink" Target="http://amouzesh.tbzmed.ac.i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A516-80BB-4DC9-9B3A-D924D8AB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2018-06-30T06:34:00Z</dcterms:created>
  <dcterms:modified xsi:type="dcterms:W3CDTF">2018-06-30T06:34:00Z</dcterms:modified>
</cp:coreProperties>
</file>