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F" w:rsidRPr="002C45E8" w:rsidRDefault="008F6628" w:rsidP="00F21A2F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سرکار خانم</w:t>
      </w:r>
      <w:r w:rsidRPr="002C45E8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F21A2F" w:rsidRPr="002C45E8" w:rsidRDefault="008F6628" w:rsidP="00B028AA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bookmarkStart w:id="0" w:name="_GoBack"/>
      <w:r w:rsidRPr="002C45E8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2C45E8">
        <w:rPr>
          <w:rFonts w:cs="B Titr" w:hint="cs"/>
          <w:b/>
          <w:bCs/>
          <w:rtl/>
        </w:rPr>
        <w:softHyphen/>
        <w:t>حق</w:t>
      </w:r>
      <w:r w:rsidRPr="002C45E8">
        <w:rPr>
          <w:rFonts w:cs="B Titr" w:hint="cs"/>
          <w:b/>
          <w:bCs/>
          <w:rtl/>
        </w:rPr>
        <w:t>،</w:t>
      </w:r>
      <w:r w:rsidR="00B028AA">
        <w:rPr>
          <w:rFonts w:cs="B Titr"/>
          <w:b/>
          <w:bCs/>
        </w:rPr>
        <w:t xml:space="preserve"> </w:t>
      </w:r>
      <w:r w:rsidRPr="002C45E8">
        <w:rPr>
          <w:rFonts w:cs="B Titr" w:hint="cs"/>
          <w:b/>
          <w:bCs/>
          <w:rtl/>
        </w:rPr>
        <w:t>دکتر محمد ارشدی و دکتر فریبرز روشنگر</w:t>
      </w:r>
    </w:p>
    <w:p w:rsidR="00F21A2F" w:rsidRPr="002C45E8" w:rsidRDefault="008F6628" w:rsidP="00F21A2F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2C45E8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F21A2F" w:rsidRPr="002C45E8" w:rsidRDefault="008F6628" w:rsidP="00F21A2F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2C45E8">
        <w:rPr>
          <w:rFonts w:cs="B Titr" w:hint="cs"/>
          <w:b/>
          <w:bCs/>
          <w:rtl/>
        </w:rPr>
        <w:t>موضوع: دستور جلسه</w:t>
      </w:r>
    </w:p>
    <w:p w:rsidR="00F21A2F" w:rsidRPr="002C45E8" w:rsidRDefault="008F6628" w:rsidP="00F21A2F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2C45E8">
        <w:rPr>
          <w:rFonts w:cs="B Yagut" w:hint="cs"/>
          <w:i/>
          <w:iCs/>
          <w:sz w:val="24"/>
          <w:szCs w:val="24"/>
          <w:rtl/>
        </w:rPr>
        <w:t xml:space="preserve"> </w:t>
      </w:r>
      <w:r w:rsidRPr="002C45E8">
        <w:rPr>
          <w:rFonts w:cs="B Yagut" w:hint="cs"/>
          <w:i/>
          <w:iCs/>
          <w:sz w:val="24"/>
          <w:szCs w:val="24"/>
          <w:rtl/>
        </w:rPr>
        <w:t>با سلام واحترام</w:t>
      </w:r>
    </w:p>
    <w:p w:rsidR="00F21A2F" w:rsidRPr="002C45E8" w:rsidRDefault="008F6628" w:rsidP="00F21A2F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2C45E8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2C45E8">
        <w:rPr>
          <w:rFonts w:cs="B Yagut" w:hint="cs"/>
          <w:sz w:val="24"/>
          <w:szCs w:val="24"/>
        </w:rPr>
        <w:t xml:space="preserve"> </w:t>
      </w:r>
      <w:r w:rsidRPr="002C45E8">
        <w:rPr>
          <w:rFonts w:cs="B Yagut" w:hint="cs"/>
          <w:sz w:val="24"/>
          <w:szCs w:val="24"/>
          <w:rtl/>
        </w:rPr>
        <w:t xml:space="preserve">ی </w:t>
      </w:r>
      <w:r w:rsidRPr="002C45E8">
        <w:rPr>
          <w:rFonts w:cs="B Yagut" w:hint="cs"/>
          <w:sz w:val="24"/>
          <w:szCs w:val="24"/>
          <w:u w:val="single"/>
          <w:rtl/>
        </w:rPr>
        <w:t xml:space="preserve">8 </w:t>
      </w:r>
      <w:r w:rsidRPr="002C45E8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17/4/97 راس ساعت 12در سالن کنفرانس دانشکده تشکیل خواهد گردید را به شرح زیر به اطلاع اعضای محترم می رساند. </w:t>
      </w:r>
    </w:p>
    <w:p w:rsidR="00F21A2F" w:rsidRPr="002C45E8" w:rsidRDefault="008F6628" w:rsidP="00F21A2F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 xml:space="preserve">بررسی پروپوزال طرح تحقیقاتی خانم لیلا زینالی تحت عنوان </w:t>
      </w:r>
      <w:r w:rsidRPr="002C45E8">
        <w:rPr>
          <w:rFonts w:cs="B Yagut" w:hint="cs"/>
          <w:sz w:val="24"/>
          <w:szCs w:val="24"/>
          <w:rtl/>
        </w:rPr>
        <w:t>«ارتباط نوع زایمان با محتوای درشت مغذی های شیر مادر : یک مطالعه مورد شاهدی » به راهنمایی سرکار  خانم دکتر سویل حکیمی</w:t>
      </w:r>
    </w:p>
    <w:p w:rsidR="00F21A2F" w:rsidRPr="002C45E8" w:rsidRDefault="008F6628" w:rsidP="00F21A2F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>بررسی پروپوزال طرح تحقیقاتی خانم بهجت وند تمدنی تحت عنوان «بررسی صلاحیت و میزان بکارگیری مهارت های مرتبط با آن در میان پرستاران جدید شاغل د</w:t>
      </w:r>
      <w:r w:rsidRPr="002C45E8">
        <w:rPr>
          <w:rFonts w:cs="B Yagut" w:hint="cs"/>
          <w:sz w:val="24"/>
          <w:szCs w:val="24"/>
          <w:rtl/>
        </w:rPr>
        <w:t>ر اورژانس بیمارستان های آموزشی درمانی تبریز با راهنمایی سرکار خانم دکتر شهلا شهبازی</w:t>
      </w:r>
    </w:p>
    <w:p w:rsidR="00F21A2F" w:rsidRPr="002C45E8" w:rsidRDefault="008F6628" w:rsidP="00F21A2F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>بررسی پروپوزال طرح تحقیقاتی خانم شبنم محمد پورتحت عنوان « تاثیر شیاف چله داغی</w:t>
      </w:r>
      <w:r w:rsidRPr="002C45E8">
        <w:rPr>
          <w:rFonts w:cs="B Yagut" w:hint="cs"/>
          <w:sz w:val="24"/>
          <w:szCs w:val="24"/>
        </w:rPr>
        <w:t xml:space="preserve"> (Eremostachys laciniata) </w:t>
      </w:r>
      <w:r w:rsidRPr="002C45E8">
        <w:rPr>
          <w:rFonts w:cs="B Yagut" w:hint="cs"/>
          <w:sz w:val="24"/>
          <w:szCs w:val="24"/>
          <w:rtl/>
        </w:rPr>
        <w:t>بر درد و دیسترس بعد از جراحی سزارین</w:t>
      </w:r>
      <w:r w:rsidRPr="002C45E8">
        <w:rPr>
          <w:rFonts w:cs="B Yagut" w:hint="cs"/>
          <w:sz w:val="24"/>
          <w:szCs w:val="24"/>
        </w:rPr>
        <w:t xml:space="preserve">\ </w:t>
      </w:r>
      <w:r w:rsidRPr="002C45E8">
        <w:rPr>
          <w:rFonts w:cs="B Yagut" w:hint="cs"/>
          <w:sz w:val="24"/>
          <w:szCs w:val="24"/>
          <w:rtl/>
        </w:rPr>
        <w:t>کارآزمایی بالینی کنترل شده سه سو</w:t>
      </w:r>
      <w:r w:rsidRPr="002C45E8">
        <w:rPr>
          <w:rFonts w:cs="B Yagut" w:hint="cs"/>
          <w:sz w:val="24"/>
          <w:szCs w:val="24"/>
          <w:rtl/>
        </w:rPr>
        <w:t>کور» به راهنمایی سرکار  خانم دکتر سویل حکیمی</w:t>
      </w:r>
    </w:p>
    <w:p w:rsidR="00F21A2F" w:rsidRDefault="008F6628" w:rsidP="00F21A2F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lastRenderedPageBreak/>
        <w:t>بررسی پروپوزال طرح تحقیقاتی خانم معصومه عادلی تحت عنوان « تاثیر مشاوره بر اضطراب بارداری وخودکارآمدی زایمان در زنان باردار: یک کارآزمایی بالینی تصادفی کنترل</w:t>
      </w:r>
      <w:r w:rsidRPr="002C45E8">
        <w:rPr>
          <w:rFonts w:ascii="Cambria" w:hAnsi="Cambria" w:cs="Cambria" w:hint="cs"/>
          <w:sz w:val="24"/>
          <w:szCs w:val="24"/>
          <w:rtl/>
        </w:rPr>
        <w:t>¬</w:t>
      </w:r>
      <w:r w:rsidRPr="002C45E8">
        <w:rPr>
          <w:rFonts w:cs="B Yagut" w:hint="cs"/>
          <w:sz w:val="24"/>
          <w:szCs w:val="24"/>
          <w:rtl/>
        </w:rPr>
        <w:t>شده» به راهنمایی سرکار  خانم دکتر عصمت مهرابی</w:t>
      </w:r>
    </w:p>
    <w:p w:rsidR="00AC3148" w:rsidRDefault="008F6628" w:rsidP="00AC3148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>بررسی پر</w:t>
      </w:r>
      <w:r w:rsidRPr="002C45E8">
        <w:rPr>
          <w:rFonts w:cs="B Yagut" w:hint="cs"/>
          <w:sz w:val="24"/>
          <w:szCs w:val="24"/>
          <w:rtl/>
        </w:rPr>
        <w:t xml:space="preserve">وپوزال طرح تحقیقاتی خانم </w:t>
      </w:r>
      <w:r>
        <w:rPr>
          <w:rFonts w:cs="B Yagut" w:hint="cs"/>
          <w:sz w:val="24"/>
          <w:szCs w:val="24"/>
          <w:rtl/>
        </w:rPr>
        <w:t>مریم منتظری</w:t>
      </w:r>
      <w:r w:rsidRPr="002C45E8">
        <w:rPr>
          <w:rFonts w:cs="B Yagut" w:hint="cs"/>
          <w:sz w:val="24"/>
          <w:szCs w:val="24"/>
          <w:rtl/>
        </w:rPr>
        <w:t xml:space="preserve"> تحت عنوان « </w:t>
      </w:r>
      <w:r>
        <w:rPr>
          <w:rFonts w:cs="B Yagut" w:hint="cs"/>
          <w:sz w:val="24"/>
          <w:szCs w:val="24"/>
          <w:rtl/>
        </w:rPr>
        <w:t>تاثیر نوشتن درمانی با زنان باردار مضطرب بر کیفیت خواب شیرخواران: یک کارآزمایی بالینی تصادفی کنترل شده</w:t>
      </w:r>
      <w:r w:rsidRPr="002C45E8">
        <w:rPr>
          <w:rFonts w:cs="B Yagut" w:hint="cs"/>
          <w:sz w:val="24"/>
          <w:szCs w:val="24"/>
          <w:rtl/>
        </w:rPr>
        <w:t xml:space="preserve">» به راهنمایی سرکار  خانم دکتر </w:t>
      </w:r>
      <w:r>
        <w:rPr>
          <w:rFonts w:cs="B Yagut" w:hint="cs"/>
          <w:sz w:val="24"/>
          <w:szCs w:val="24"/>
          <w:rtl/>
        </w:rPr>
        <w:t>مژگان میرغفوروند</w:t>
      </w:r>
    </w:p>
    <w:p w:rsidR="00F21A2F" w:rsidRPr="002C45E8" w:rsidRDefault="008F6628" w:rsidP="00F21A2F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C45E8">
        <w:rPr>
          <w:rFonts w:cs="B Yagut" w:hint="cs"/>
          <w:sz w:val="24"/>
          <w:szCs w:val="24"/>
          <w:rtl/>
        </w:rPr>
        <w:t>بررسی سیاستگزاری دانشگاه</w:t>
      </w:r>
    </w:p>
    <w:bookmarkEnd w:id="0"/>
    <w:p w:rsidR="00F21A2F" w:rsidRDefault="008F6628" w:rsidP="00F21A2F">
      <w:pPr>
        <w:bidi/>
        <w:spacing w:after="0" w:line="360" w:lineRule="auto"/>
        <w:ind w:left="284"/>
        <w:jc w:val="both"/>
        <w:rPr>
          <w:rFonts w:cs="B Yagut"/>
          <w:sz w:val="24"/>
          <w:szCs w:val="24"/>
        </w:rPr>
      </w:pPr>
    </w:p>
    <w:sectPr w:rsidR="00F21A2F" w:rsidSect="00F21A2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28" w:rsidRDefault="008F6628">
      <w:pPr>
        <w:spacing w:after="0" w:line="240" w:lineRule="auto"/>
      </w:pPr>
      <w:r>
        <w:separator/>
      </w:r>
    </w:p>
  </w:endnote>
  <w:endnote w:type="continuationSeparator" w:id="0">
    <w:p w:rsidR="008F6628" w:rsidRDefault="008F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28" w:rsidRDefault="008F6628">
      <w:pPr>
        <w:spacing w:after="0" w:line="240" w:lineRule="auto"/>
      </w:pPr>
      <w:r>
        <w:separator/>
      </w:r>
    </w:p>
  </w:footnote>
  <w:footnote w:type="continuationSeparator" w:id="0">
    <w:p w:rsidR="008F6628" w:rsidRDefault="008F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2F" w:rsidRPr="00BD3F7B" w:rsidRDefault="00B028A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A2F" w:rsidRPr="00803ECB" w:rsidRDefault="008F6628" w:rsidP="00F21A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21A2F" w:rsidRPr="00803ECB" w:rsidRDefault="008F6628" w:rsidP="00F21A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A2F" w:rsidRPr="00803ECB" w:rsidRDefault="008F6628" w:rsidP="00F21A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21A2F" w:rsidRPr="00803ECB" w:rsidRDefault="008F6628" w:rsidP="00F21A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A2F" w:rsidRPr="00803ECB" w:rsidRDefault="008F6628" w:rsidP="00F21A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12577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21A2F" w:rsidRPr="00803ECB" w:rsidRDefault="008F6628" w:rsidP="00F21A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12577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D94CD756"/>
    <w:lvl w:ilvl="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AA"/>
    <w:rsid w:val="008F6628"/>
    <w:rsid w:val="00B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06621-4EFB-4F06-843D-C0142A8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9F67-5551-46B7-AE6C-8B54C6F5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2018-07-14T08:52:00Z</dcterms:created>
  <dcterms:modified xsi:type="dcterms:W3CDTF">2018-07-14T08:52:00Z</dcterms:modified>
</cp:coreProperties>
</file>