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BA0" w:rsidRDefault="009224AA" w:rsidP="00401BA0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اساتید محترم راهنما: سرکار خانم مهین کمالی فرد و سرکارخانم دکتر شمسی عباسعلیزاده</w:t>
      </w:r>
    </w:p>
    <w:p w:rsidR="00401BA0" w:rsidRDefault="009224AA" w:rsidP="00401BA0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اساتید محترم مشاور: سرکار خانم دکتر مژگان میرغفوروند و سرکارخانم دکتر لاله خدائی</w:t>
      </w:r>
    </w:p>
    <w:p w:rsidR="00401BA0" w:rsidRDefault="009224AA" w:rsidP="00401BA0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>سرکار خانم دکتر رقیه نوری زاده</w:t>
      </w:r>
    </w:p>
    <w:p w:rsidR="00401BA0" w:rsidRPr="00197EDD" w:rsidRDefault="009224AA" w:rsidP="00401BA0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سرکار خانم دکتر فاطمه عباسع</w:t>
      </w:r>
      <w:r>
        <w:rPr>
          <w:rFonts w:cs="B Titr" w:hint="cs"/>
          <w:b/>
          <w:bCs/>
          <w:sz w:val="24"/>
          <w:szCs w:val="24"/>
          <w:rtl/>
        </w:rPr>
        <w:t>لیزاده</w:t>
      </w:r>
    </w:p>
    <w:p w:rsidR="00401BA0" w:rsidRPr="00197EDD" w:rsidRDefault="009224AA" w:rsidP="00401BA0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401BA0" w:rsidRPr="00197EDD" w:rsidRDefault="009224AA" w:rsidP="00401BA0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 دعوت می شود در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گلچهره قلی زاده</w:t>
      </w:r>
      <w:r>
        <w:rPr>
          <w:rFonts w:cs="B Nazanin" w:hint="cs"/>
          <w:b/>
          <w:bCs/>
          <w:sz w:val="24"/>
          <w:szCs w:val="24"/>
          <w:rtl/>
        </w:rPr>
        <w:t xml:space="preserve"> دانشجوی رشته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>
        <w:rPr>
          <w:rFonts w:cs="B Nazanin" w:hint="cs"/>
          <w:b/>
          <w:bCs/>
          <w:sz w:val="24"/>
          <w:szCs w:val="24"/>
          <w:rtl/>
        </w:rPr>
        <w:t>2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6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30 سالن کنفرانس روبروی دفتر ریاست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ی تبریز برگزار خواهد شد شرکت فرمایید. </w:t>
      </w:r>
      <w:bookmarkStart w:id="0" w:name="_GoBack"/>
      <w:bookmarkEnd w:id="0"/>
      <w:r w:rsidRPr="00197EDD">
        <w:rPr>
          <w:rFonts w:cs="B Nazanin" w:hint="cs"/>
          <w:b/>
          <w:bCs/>
          <w:sz w:val="24"/>
          <w:szCs w:val="24"/>
          <w:rtl/>
        </w:rPr>
        <w:t>پیشاپیش از همکاری صمیمانه شما نهایت قدردانی را داریم.</w:t>
      </w:r>
    </w:p>
    <w:p w:rsidR="00401BA0" w:rsidRPr="001C5E4F" w:rsidRDefault="009224AA" w:rsidP="00401BA0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1C5E4F">
        <w:rPr>
          <w:rFonts w:cs="B Nazanin" w:hint="cs"/>
          <w:b/>
          <w:bCs/>
          <w:color w:val="000000"/>
          <w:sz w:val="24"/>
          <w:szCs w:val="24"/>
          <w:rtl/>
        </w:rPr>
        <w:t>«تأثیر گیاه اشنان در پیشگیری از بروز سیستیت راجعه در زنان سنین باروری: یک کارآزمایی بالینی تصادفی کنترل شده»</w:t>
      </w:r>
    </w:p>
    <w:p w:rsidR="00435370" w:rsidRDefault="00D560EA" w:rsidP="00D560EA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D560EA" w:rsidRDefault="00D560EA" w:rsidP="00D560EA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</w:p>
    <w:p w:rsidR="006E7E4D" w:rsidRPr="00A148CA" w:rsidRDefault="009224AA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4AA" w:rsidRDefault="009224AA">
      <w:pPr>
        <w:spacing w:after="0" w:line="240" w:lineRule="auto"/>
      </w:pPr>
      <w:r>
        <w:separator/>
      </w:r>
    </w:p>
  </w:endnote>
  <w:endnote w:type="continuationSeparator" w:id="0">
    <w:p w:rsidR="009224AA" w:rsidRDefault="0092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9224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9224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9224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4AA" w:rsidRDefault="009224AA">
      <w:pPr>
        <w:spacing w:after="0" w:line="240" w:lineRule="auto"/>
      </w:pPr>
      <w:r>
        <w:separator/>
      </w:r>
    </w:p>
  </w:footnote>
  <w:footnote w:type="continuationSeparator" w:id="0">
    <w:p w:rsidR="009224AA" w:rsidRDefault="0092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9224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36512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9224A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9224A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9224A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22/05/1398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9224A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22/05/1398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9224A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200270/د/5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9224A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200270/د/5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9224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EA"/>
    <w:rsid w:val="00365121"/>
    <w:rsid w:val="009224AA"/>
    <w:rsid w:val="00D5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69FF64-7A69-48B1-8E3F-7C04EEC4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564E2-E930-4484-9E0D-A80DF1B3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2019-08-13T09:18:00Z</dcterms:created>
  <dcterms:modified xsi:type="dcterms:W3CDTF">2019-08-13T09:18:00Z</dcterms:modified>
</cp:coreProperties>
</file>