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1BE" w:rsidRPr="00D82F5E" w:rsidRDefault="00C65CB9" w:rsidP="00213570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 w:rsidRPr="00D82F5E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راهنما 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سرکار خانم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دکتر عاطفه اله بخشیان</w:t>
      </w:r>
    </w:p>
    <w:p w:rsidR="00A221BE" w:rsidRDefault="00C65CB9" w:rsidP="00213570">
      <w:pPr>
        <w:jc w:val="right"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</w:rPr>
      </w:pPr>
      <w:r w:rsidRPr="00D82F5E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مشاور جناب آقای دکتر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 صمد غفاری</w:t>
      </w:r>
    </w:p>
    <w:p w:rsidR="00A221BE" w:rsidRDefault="00C65CB9" w:rsidP="00213570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مشاور سرکار خانم دکتر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پروین سربخش</w:t>
      </w:r>
    </w:p>
    <w:p w:rsidR="00A221BE" w:rsidRPr="00D82F5E" w:rsidRDefault="00C65CB9" w:rsidP="00213570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 w:rsidRPr="00D82F5E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جناب آقای دکتر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حسین نامدار</w:t>
      </w:r>
    </w:p>
    <w:p w:rsidR="00A221BE" w:rsidRPr="00D82F5E" w:rsidRDefault="00C65CB9" w:rsidP="00213570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 w:rsidRPr="00D82F5E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سرکار خانم فرحناز عبدالله زاده</w:t>
      </w:r>
    </w:p>
    <w:p w:rsidR="00A221BE" w:rsidRPr="00D82F5E" w:rsidRDefault="00C65CB9" w:rsidP="00A221BE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 w:rsidRPr="00D82F5E">
        <w:rPr>
          <w:rFonts w:cs="B Yagut" w:hint="cs"/>
          <w:sz w:val="24"/>
          <w:szCs w:val="24"/>
          <w:rtl/>
        </w:rPr>
        <w:t xml:space="preserve">   </w:t>
      </w:r>
      <w:r w:rsidRPr="00D82F5E"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A221BE" w:rsidRPr="00D82F5E" w:rsidRDefault="00C65CB9" w:rsidP="00213570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 w:rsidRPr="00D82F5E">
        <w:rPr>
          <w:rFonts w:cs="B Yagut" w:hint="cs"/>
          <w:sz w:val="24"/>
          <w:szCs w:val="24"/>
          <w:rtl/>
        </w:rPr>
        <w:t xml:space="preserve">     </w:t>
      </w:r>
      <w:r w:rsidRPr="00D82F5E">
        <w:rPr>
          <w:rFonts w:cs="B Yagut" w:hint="cs"/>
          <w:sz w:val="24"/>
          <w:szCs w:val="24"/>
          <w:rtl/>
        </w:rPr>
        <w:t>احتراماً، بدينوسيله از جنابعالی/ سرکار عالی دعوت می</w:t>
      </w:r>
      <w:r w:rsidRPr="00D82F5E"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 w:rsidRPr="00D82F5E">
        <w:rPr>
          <w:rFonts w:cs="B Yagut" w:hint="cs"/>
          <w:sz w:val="24"/>
          <w:szCs w:val="24"/>
          <w:rtl/>
        </w:rPr>
        <w:softHyphen/>
        <w:t xml:space="preserve">نامه </w:t>
      </w:r>
      <w:r>
        <w:rPr>
          <w:rFonts w:cs="B Yagut" w:hint="cs"/>
          <w:sz w:val="24"/>
          <w:szCs w:val="24"/>
          <w:rtl/>
        </w:rPr>
        <w:t xml:space="preserve">اقای رسول نظیف </w:t>
      </w:r>
      <w:r w:rsidRPr="00D82F5E">
        <w:rPr>
          <w:rFonts w:cs="B Yagut" w:hint="cs"/>
          <w:sz w:val="24"/>
          <w:szCs w:val="24"/>
          <w:rtl/>
        </w:rPr>
        <w:t xml:space="preserve">دانشجوي کارشناسی ارشد پرستاری که روز </w:t>
      </w:r>
      <w:r>
        <w:rPr>
          <w:rFonts w:cs="B Yagut" w:hint="cs"/>
          <w:sz w:val="24"/>
          <w:szCs w:val="24"/>
          <w:rtl/>
        </w:rPr>
        <w:t>یکشنبه</w:t>
      </w:r>
      <w:r w:rsidRPr="00D82F5E">
        <w:rPr>
          <w:rFonts w:cs="B Yagut" w:hint="cs"/>
          <w:sz w:val="24"/>
          <w:szCs w:val="24"/>
          <w:rtl/>
        </w:rPr>
        <w:t xml:space="preserve"> مورخ </w:t>
      </w:r>
      <w:r>
        <w:rPr>
          <w:rFonts w:cs="B Yagut" w:hint="cs"/>
          <w:sz w:val="24"/>
          <w:szCs w:val="24"/>
          <w:rtl/>
        </w:rPr>
        <w:t>17</w:t>
      </w:r>
      <w:r w:rsidRPr="00D82F5E">
        <w:rPr>
          <w:rFonts w:cs="B Yagut" w:hint="cs"/>
          <w:sz w:val="24"/>
          <w:szCs w:val="24"/>
          <w:rtl/>
        </w:rPr>
        <w:t>/</w:t>
      </w:r>
      <w:r>
        <w:rPr>
          <w:rFonts w:cs="B Yagut" w:hint="cs"/>
          <w:sz w:val="24"/>
          <w:szCs w:val="24"/>
          <w:rtl/>
        </w:rPr>
        <w:t>6</w:t>
      </w:r>
      <w:r w:rsidRPr="00D82F5E">
        <w:rPr>
          <w:rFonts w:cs="B Yagut" w:hint="cs"/>
          <w:sz w:val="24"/>
          <w:szCs w:val="24"/>
          <w:rtl/>
        </w:rPr>
        <w:t>/</w:t>
      </w:r>
      <w:r>
        <w:rPr>
          <w:rFonts w:cs="B Yagut" w:hint="cs"/>
          <w:sz w:val="24"/>
          <w:szCs w:val="24"/>
          <w:rtl/>
        </w:rPr>
        <w:t>98</w:t>
      </w:r>
      <w:r w:rsidRPr="00D82F5E">
        <w:rPr>
          <w:rFonts w:cs="B Yagut" w:hint="cs"/>
          <w:sz w:val="24"/>
          <w:szCs w:val="24"/>
          <w:rtl/>
        </w:rPr>
        <w:t xml:space="preserve"> ساعت</w:t>
      </w:r>
      <w:r>
        <w:rPr>
          <w:rFonts w:cs="B Yagut" w:hint="cs"/>
          <w:sz w:val="24"/>
          <w:szCs w:val="24"/>
          <w:rtl/>
        </w:rPr>
        <w:t xml:space="preserve">12 </w:t>
      </w:r>
      <w:r w:rsidRPr="00D82F5E">
        <w:rPr>
          <w:rFonts w:cs="B Yagut" w:hint="cs"/>
          <w:sz w:val="24"/>
          <w:szCs w:val="24"/>
          <w:rtl/>
        </w:rPr>
        <w:t xml:space="preserve">در </w:t>
      </w:r>
      <w:r>
        <w:rPr>
          <w:rFonts w:cs="B Yagut" w:hint="cs"/>
          <w:sz w:val="24"/>
          <w:szCs w:val="24"/>
          <w:rtl/>
        </w:rPr>
        <w:t>سالن کنفرانس</w:t>
      </w:r>
      <w:r w:rsidRPr="00D82F5E">
        <w:rPr>
          <w:rFonts w:cs="B Yagut" w:hint="cs"/>
          <w:sz w:val="24"/>
          <w:szCs w:val="24"/>
          <w:rtl/>
        </w:rPr>
        <w:t xml:space="preserve"> دانشکده پرستاري و مامايي تبريز برگزار خواهد شد، حضور بهم رسانید. پيشاپيش از</w:t>
      </w:r>
      <w:r w:rsidRPr="00D82F5E">
        <w:rPr>
          <w:rFonts w:cs="B Yagut" w:hint="cs"/>
          <w:sz w:val="24"/>
          <w:szCs w:val="24"/>
          <w:rtl/>
        </w:rPr>
        <w:t xml:space="preserve"> همكاري جنابعالي/ سرکار عالی  كمال تشكر را داريم.</w:t>
      </w:r>
    </w:p>
    <w:p w:rsidR="00A221BE" w:rsidRDefault="00C65CB9" w:rsidP="00213570">
      <w:pPr>
        <w:pStyle w:val="BodyText3"/>
        <w:ind w:firstLine="720"/>
        <w:jc w:val="both"/>
        <w:rPr>
          <w:rFonts w:ascii="Calibri" w:eastAsia="Calibri" w:hAnsi="Calibri" w:cs="B Yagut"/>
          <w:b w:val="0"/>
          <w:bCs w:val="0"/>
          <w:sz w:val="24"/>
          <w:szCs w:val="24"/>
        </w:rPr>
      </w:pPr>
      <w:r w:rsidRPr="00D82F5E">
        <w:rPr>
          <w:rFonts w:cs="B Yagut" w:hint="cs"/>
          <w:sz w:val="24"/>
          <w:szCs w:val="24"/>
          <w:rtl/>
        </w:rPr>
        <w:t xml:space="preserve">عنوان </w:t>
      </w:r>
      <w:r w:rsidRPr="00D97117">
        <w:rPr>
          <w:rFonts w:ascii="Calibri" w:eastAsia="Calibri" w:hAnsi="Calibri" w:cs="B Yagut" w:hint="cs"/>
          <w:b w:val="0"/>
          <w:bCs w:val="0"/>
          <w:sz w:val="24"/>
          <w:szCs w:val="24"/>
          <w:rtl/>
        </w:rPr>
        <w:t>پایان</w:t>
      </w:r>
      <w:r w:rsidRPr="00D97117">
        <w:rPr>
          <w:rFonts w:ascii="Calibri" w:eastAsia="Calibri" w:hAnsi="Calibri" w:cs="B Yagut" w:hint="cs"/>
          <w:b w:val="0"/>
          <w:bCs w:val="0"/>
          <w:sz w:val="24"/>
          <w:szCs w:val="24"/>
          <w:rtl/>
        </w:rPr>
        <w:softHyphen/>
        <w:t xml:space="preserve">نامه: </w:t>
      </w:r>
      <w:hyperlink r:id="rId8" w:history="1">
        <w:r w:rsidRPr="00213570">
          <w:rPr>
            <w:rFonts w:ascii="Calibri" w:eastAsia="Calibri" w:hAnsi="Calibri" w:cs="B Yagut" w:hint="cs"/>
            <w:b w:val="0"/>
            <w:bCs w:val="0"/>
            <w:sz w:val="24"/>
            <w:szCs w:val="24"/>
            <w:rtl/>
          </w:rPr>
          <w:t>ارتباط بین باور به دارودرمانی ، حمایت اجتماعی و تبعیت از رژیم دارویی در بیماران تحت آنژیوپلاستی عروق کرونر مراجعه کننده ب</w:t>
        </w:r>
        <w:r w:rsidRPr="00213570">
          <w:rPr>
            <w:rFonts w:ascii="Calibri" w:eastAsia="Calibri" w:hAnsi="Calibri" w:cs="B Yagut" w:hint="cs"/>
            <w:b w:val="0"/>
            <w:bCs w:val="0"/>
            <w:sz w:val="24"/>
            <w:szCs w:val="24"/>
            <w:rtl/>
          </w:rPr>
          <w:t>ه درمانگاه تخصصی قلب دانشگاه علوم پزشکی تبریز سال 96</w:t>
        </w:r>
      </w:hyperlink>
    </w:p>
    <w:p w:rsidR="009A56AD" w:rsidRDefault="009A56AD" w:rsidP="009A56AD">
      <w:pPr>
        <w:pStyle w:val="BodyText3"/>
        <w:ind w:firstLine="720"/>
        <w:jc w:val="center"/>
        <w:rPr>
          <w:rFonts w:ascii="Calibri" w:eastAsia="Calibri" w:hAnsi="Calibri" w:cs="B Yagut" w:hint="cs"/>
          <w:b w:val="0"/>
          <w:bCs w:val="0"/>
          <w:sz w:val="24"/>
          <w:szCs w:val="24"/>
          <w:rtl/>
          <w:lang w:bidi="fa-IR"/>
        </w:rPr>
      </w:pPr>
      <w:bookmarkStart w:id="0" w:name="_GoBack"/>
      <w:r>
        <w:rPr>
          <w:rFonts w:ascii="Calibri" w:eastAsia="Calibri" w:hAnsi="Calibri" w:cs="B Yagut" w:hint="cs"/>
          <w:b w:val="0"/>
          <w:bCs w:val="0"/>
          <w:sz w:val="24"/>
          <w:szCs w:val="24"/>
          <w:rtl/>
          <w:lang w:bidi="fa-IR"/>
        </w:rPr>
        <w:t>دکتر مژگان لطفی</w:t>
      </w:r>
    </w:p>
    <w:p w:rsidR="009A56AD" w:rsidRPr="00D97117" w:rsidRDefault="009A56AD" w:rsidP="009A56AD">
      <w:pPr>
        <w:pStyle w:val="BodyText3"/>
        <w:ind w:firstLine="720"/>
        <w:jc w:val="center"/>
        <w:rPr>
          <w:rFonts w:ascii="Calibri" w:eastAsia="Calibri" w:hAnsi="Calibri" w:cs="B Yagut" w:hint="cs"/>
          <w:b w:val="0"/>
          <w:bCs w:val="0"/>
          <w:sz w:val="24"/>
          <w:szCs w:val="24"/>
          <w:rtl/>
          <w:lang w:bidi="fa-IR"/>
        </w:rPr>
      </w:pPr>
      <w:r>
        <w:rPr>
          <w:rFonts w:ascii="Calibri" w:eastAsia="Calibri" w:hAnsi="Calibri" w:cs="B Yagut" w:hint="cs"/>
          <w:b w:val="0"/>
          <w:bCs w:val="0"/>
          <w:sz w:val="24"/>
          <w:szCs w:val="24"/>
          <w:rtl/>
          <w:lang w:bidi="fa-IR"/>
        </w:rPr>
        <w:t>معاون تحقیقات و فناوری دانشکده</w:t>
      </w:r>
      <w:bookmarkEnd w:id="0"/>
    </w:p>
    <w:sectPr w:rsidR="009A56AD" w:rsidRPr="00D97117" w:rsidSect="00A221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2836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CB9" w:rsidRDefault="00C65CB9">
      <w:pPr>
        <w:spacing w:after="0" w:line="240" w:lineRule="auto"/>
      </w:pPr>
      <w:r>
        <w:separator/>
      </w:r>
    </w:p>
  </w:endnote>
  <w:endnote w:type="continuationSeparator" w:id="0">
    <w:p w:rsidR="00C65CB9" w:rsidRDefault="00C65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1BE" w:rsidRDefault="00C65C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1BE" w:rsidRDefault="00C65CB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1BE" w:rsidRDefault="00C65C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CB9" w:rsidRDefault="00C65CB9">
      <w:pPr>
        <w:spacing w:after="0" w:line="240" w:lineRule="auto"/>
      </w:pPr>
      <w:r>
        <w:separator/>
      </w:r>
    </w:p>
  </w:footnote>
  <w:footnote w:type="continuationSeparator" w:id="0">
    <w:p w:rsidR="00C65CB9" w:rsidRDefault="00C65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1BE" w:rsidRDefault="00C65CB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1BE" w:rsidRPr="00BD3F7B" w:rsidRDefault="007D3008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21BE" w:rsidRPr="00803ECB" w:rsidRDefault="00C65CB9" w:rsidP="00A221BE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A221BE" w:rsidRPr="00803ECB" w:rsidRDefault="00C65CB9" w:rsidP="00A221BE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21BE" w:rsidRPr="00803ECB" w:rsidRDefault="00C65CB9" w:rsidP="00A221BE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14/06/1398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A221BE" w:rsidRPr="00803ECB" w:rsidRDefault="00C65CB9" w:rsidP="00A221BE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14/06/1398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21BE" w:rsidRPr="00803ECB" w:rsidRDefault="00C65CB9" w:rsidP="00A221BE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233773/د/5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A221BE" w:rsidRPr="00803ECB" w:rsidRDefault="00C65CB9" w:rsidP="00A221BE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233773/د/5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1BE" w:rsidRDefault="00C65C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008"/>
    <w:rsid w:val="007D3008"/>
    <w:rsid w:val="009A56AD"/>
    <w:rsid w:val="00C6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6FA1A63-FE34-42E1-A3C7-A03E30F15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zhoohan.tbzmed.ac.ir/main/cartable.actio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CE380-0D57-413F-B58C-0FA728924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3</cp:revision>
  <cp:lastPrinted>2017-02-07T12:04:00Z</cp:lastPrinted>
  <dcterms:created xsi:type="dcterms:W3CDTF">2019-09-07T07:26:00Z</dcterms:created>
  <dcterms:modified xsi:type="dcterms:W3CDTF">2019-09-07T07:26:00Z</dcterms:modified>
</cp:coreProperties>
</file>