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9332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E96DDA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E96DD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11</w:t>
      </w:r>
    </w:p>
    <w:p w:rsidR="00093328" w:rsidRDefault="00093328" w:rsidP="00093328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09332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B3B78" w:rsidRDefault="00351A0C" w:rsidP="005A25B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E96DDA"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یکشنبه مورخ </w:t>
      </w:r>
      <w:r w:rsidR="00E96DDA">
        <w:rPr>
          <w:rFonts w:cs="B Nazanin" w:hint="cs"/>
          <w:b/>
          <w:bCs/>
          <w:sz w:val="24"/>
          <w:szCs w:val="24"/>
          <w:rtl/>
          <w:lang w:bidi="fa-IR"/>
        </w:rPr>
        <w:t>19</w:t>
      </w:r>
      <w:r>
        <w:rPr>
          <w:rFonts w:cs="B Nazanin" w:hint="cs"/>
          <w:b/>
          <w:bCs/>
          <w:sz w:val="24"/>
          <w:szCs w:val="24"/>
          <w:rtl/>
        </w:rPr>
        <w:t xml:space="preserve">/4/99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E96DDA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093328" w:rsidRDefault="006024D5" w:rsidP="00E96DD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1- بررسی پروپوزال خانم </w:t>
      </w:r>
      <w:r w:rsidR="00E96DDA">
        <w:rPr>
          <w:rFonts w:cs="B Nazanin" w:hint="cs"/>
          <w:b/>
          <w:bCs/>
          <w:color w:val="333333"/>
          <w:sz w:val="24"/>
          <w:szCs w:val="24"/>
          <w:rtl/>
        </w:rPr>
        <w:t>ریحانه میر مظهری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="005A25BA" w:rsidRPr="005A25BA">
        <w:rPr>
          <w:rFonts w:cs="B Nazanin" w:hint="cs"/>
          <w:b/>
          <w:bCs/>
          <w:color w:val="333333"/>
          <w:sz w:val="24"/>
          <w:szCs w:val="24"/>
          <w:rtl/>
        </w:rPr>
        <w:t>بررسی میزان فعال سازی بیماران تحت درمان با همودیالیز و ارتباط آن با خودکارآمدی در بیماران مراجعه کننده به بخش همودیالیز مرکز آموزشی درمانی امام رضا (ع) تبریز، 1399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 w:rsidR="00E96DDA">
        <w:rPr>
          <w:rFonts w:cs="B Nazanin" w:hint="cs"/>
          <w:b/>
          <w:bCs/>
          <w:color w:val="333333"/>
          <w:sz w:val="24"/>
          <w:szCs w:val="24"/>
          <w:rtl/>
        </w:rPr>
        <w:t>جناب آقای دکتر منصورغفوری فرد.</w:t>
      </w:r>
    </w:p>
    <w:p w:rsidR="00E96DDA" w:rsidRDefault="006C3389" w:rsidP="00E96DDA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2-بررسی پروپوزال خانم شادی حسن پور تحت عنوان «</w:t>
      </w:r>
      <w:r w:rsidR="005A25BA">
        <w:rPr>
          <w:rFonts w:cs="B Mitra" w:hint="cs"/>
          <w:color w:val="333333"/>
          <w:sz w:val="25"/>
          <w:szCs w:val="25"/>
        </w:rPr>
        <w:t>"</w:t>
      </w:r>
      <w:r w:rsidR="005A25BA" w:rsidRPr="005A25BA">
        <w:rPr>
          <w:rFonts w:cs="B Nazanin" w:hint="cs"/>
          <w:b/>
          <w:bCs/>
          <w:color w:val="333333"/>
          <w:sz w:val="24"/>
          <w:szCs w:val="24"/>
          <w:rtl/>
        </w:rPr>
        <w:t>مهارت انتقال خبر بد" و رابطه آن با "خودکارآمدی در ارتباط" در پرستاران شاغل در بخش</w:t>
      </w:r>
      <w:r w:rsidR="005A25BA" w:rsidRPr="005A25BA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¬</w:t>
      </w:r>
      <w:r w:rsidR="005A25BA" w:rsidRPr="005A25BA">
        <w:rPr>
          <w:rFonts w:cs="B Nazanin" w:hint="cs"/>
          <w:b/>
          <w:bCs/>
          <w:color w:val="333333"/>
          <w:sz w:val="24"/>
          <w:szCs w:val="24"/>
          <w:rtl/>
        </w:rPr>
        <w:t>های اورژانس بیمارستانهای آموزشی دانشگاه علوم پزشکی تبریز، 1398</w:t>
      </w:r>
      <w:r w:rsidR="005A25BA" w:rsidRPr="005A25BA">
        <w:rPr>
          <w:rFonts w:cs="B Nazanin" w:hint="cs"/>
          <w:b/>
          <w:bCs/>
          <w:color w:val="333333"/>
          <w:sz w:val="24"/>
          <w:szCs w:val="24"/>
        </w:rPr>
        <w:t>.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جناب آقای دکتر آزاد رحمانی</w:t>
      </w:r>
    </w:p>
    <w:p w:rsidR="00E96DDA" w:rsidRDefault="006C3389" w:rsidP="00E96DDA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3-بررسی پروپوزال خانم پروین رحمانی تحت عنوان «</w:t>
      </w:r>
      <w:r w:rsidR="005A25BA" w:rsidRPr="005A25BA">
        <w:rPr>
          <w:rFonts w:cs="B Nazanin" w:hint="cs"/>
          <w:b/>
          <w:bCs/>
          <w:color w:val="333333"/>
          <w:sz w:val="24"/>
          <w:szCs w:val="24"/>
          <w:rtl/>
        </w:rPr>
        <w:t>اجرا و ارزشیابی اثربخشی بسته آموزشی چندرسانه ای در زمینه اخلاق زیستی برای دانشجویان پرستاری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دکتر مژگان بهشید</w:t>
      </w:r>
    </w:p>
    <w:p w:rsidR="00E96DDA" w:rsidRDefault="006C3389" w:rsidP="00E96DDA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4-بررسی گزارش شش ماهه اول از روند کار پایان نامه تحقیقاتی خانم تکتم کیانیان</w:t>
      </w:r>
    </w:p>
    <w:p w:rsidR="00E96DDA" w:rsidRDefault="006C3389" w:rsidP="00E96DDA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5-بررسی گزارش شش ماهه دوم از روند کار پایان نامه آقای جواد دهقان نژاد</w:t>
      </w:r>
    </w:p>
    <w:p w:rsidR="00E96DDA" w:rsidRDefault="005A25BA" w:rsidP="005A25B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6</w:t>
      </w:r>
      <w:r w:rsidR="006C3389">
        <w:rPr>
          <w:rFonts w:cs="B Nazanin" w:hint="cs"/>
          <w:b/>
          <w:bCs/>
          <w:color w:val="333333"/>
          <w:sz w:val="24"/>
          <w:szCs w:val="24"/>
          <w:rtl/>
        </w:rPr>
        <w:t>-درخواست جناب آقای دکتر فریبرز روشنگر مبنی تغییر سال مطالعه د</w:t>
      </w:r>
      <w:r w:rsidR="006C3389">
        <w:rPr>
          <w:rFonts w:cs="B Nazanin" w:hint="cs"/>
          <w:b/>
          <w:bCs/>
          <w:color w:val="333333"/>
          <w:sz w:val="24"/>
          <w:szCs w:val="24"/>
          <w:rtl/>
        </w:rPr>
        <w:t>ر پایان نامه های خانم ها فاطمه ذوالقدر و زهرا ابراهیمی از 98 به 99</w:t>
      </w:r>
    </w:p>
    <w:p w:rsidR="005A25BA" w:rsidRDefault="006C3389" w:rsidP="005A25BA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7-تعیین داور برای پروپوزال خانم مهبودی با راهنمایی جناب آقای دکتر وحید زمان زاده</w:t>
      </w:r>
    </w:p>
    <w:p w:rsidR="005A25BA" w:rsidRDefault="006C3389" w:rsidP="005A25B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8-تعیین داور برای پایان نامه (منتج از مگاپروژه) خانم سمیه عبدالعلی پور با راهنمایی سرکارخانم عززه فرشباف</w:t>
      </w:r>
    </w:p>
    <w:p w:rsidR="008C6DF7" w:rsidRDefault="008C6DF7" w:rsidP="008C6DF7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دکتر مژگان لطفی</w:t>
      </w:r>
    </w:p>
    <w:p w:rsidR="008C6DF7" w:rsidRDefault="008C6DF7" w:rsidP="008C6DF7">
      <w:pPr>
        <w:tabs>
          <w:tab w:val="right" w:pos="10168"/>
        </w:tabs>
        <w:bidi/>
        <w:spacing w:line="360" w:lineRule="auto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093328" w:rsidRDefault="00093328" w:rsidP="00093328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093328" w:rsidRDefault="00093328" w:rsidP="00093328">
      <w:pPr>
        <w:tabs>
          <w:tab w:val="right" w:pos="10168"/>
        </w:tabs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89" w:rsidRDefault="006C3389">
      <w:pPr>
        <w:spacing w:after="0" w:line="240" w:lineRule="auto"/>
      </w:pPr>
      <w:r>
        <w:separator/>
      </w:r>
    </w:p>
  </w:endnote>
  <w:endnote w:type="continuationSeparator" w:id="0">
    <w:p w:rsidR="006C3389" w:rsidRDefault="006C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89" w:rsidRDefault="006C3389">
      <w:pPr>
        <w:spacing w:after="0" w:line="240" w:lineRule="auto"/>
      </w:pPr>
      <w:r>
        <w:separator/>
      </w:r>
    </w:p>
  </w:footnote>
  <w:footnote w:type="continuationSeparator" w:id="0">
    <w:p w:rsidR="006C3389" w:rsidRDefault="006C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0B288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15/05/1399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15/05/1399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209247/د/5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209247/د/5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93328"/>
    <w:rsid w:val="000B2884"/>
    <w:rsid w:val="00351A0C"/>
    <w:rsid w:val="00393A1E"/>
    <w:rsid w:val="005261EA"/>
    <w:rsid w:val="005A25BA"/>
    <w:rsid w:val="005A2E31"/>
    <w:rsid w:val="006024D5"/>
    <w:rsid w:val="006C3389"/>
    <w:rsid w:val="00803ECB"/>
    <w:rsid w:val="008C6DF7"/>
    <w:rsid w:val="00A148CA"/>
    <w:rsid w:val="00B90DC4"/>
    <w:rsid w:val="00BD3F7B"/>
    <w:rsid w:val="00D02751"/>
    <w:rsid w:val="00E32902"/>
    <w:rsid w:val="00E96DDA"/>
    <w:rsid w:val="00FA7B22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D881A03-8C10-4544-8217-17404855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D50D-F8A5-4D4F-AF14-0CD9B91B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2017-02-04T12:04:00Z</cp:lastPrinted>
  <dcterms:created xsi:type="dcterms:W3CDTF">2020-08-05T07:19:00Z</dcterms:created>
  <dcterms:modified xsi:type="dcterms:W3CDTF">2020-08-05T07:19:00Z</dcterms:modified>
</cp:coreProperties>
</file>