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9332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6C659B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6C659B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20</w:t>
      </w:r>
    </w:p>
    <w:p w:rsidR="00093328" w:rsidRDefault="00093328" w:rsidP="00093328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09332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DD3C83" w:rsidRDefault="00351A0C" w:rsidP="006C659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C659B">
        <w:rPr>
          <w:rFonts w:cs="B Nazanin" w:hint="cs"/>
          <w:b/>
          <w:bCs/>
          <w:sz w:val="24"/>
          <w:szCs w:val="24"/>
          <w:rtl/>
        </w:rPr>
        <w:t>20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</w:t>
      </w:r>
      <w:r w:rsidR="00C073C4" w:rsidRPr="002028DC">
        <w:rPr>
          <w:rFonts w:cs="B Nazanin" w:hint="cs"/>
          <w:b/>
          <w:bCs/>
          <w:color w:val="000000"/>
          <w:sz w:val="24"/>
          <w:szCs w:val="24"/>
          <w:rtl/>
        </w:rPr>
        <w:t>یکشنبه</w:t>
      </w:r>
      <w:r>
        <w:rPr>
          <w:rFonts w:cs="B Nazanin" w:hint="cs"/>
          <w:b/>
          <w:bCs/>
          <w:sz w:val="24"/>
          <w:szCs w:val="24"/>
          <w:rtl/>
        </w:rPr>
        <w:t xml:space="preserve"> مورخ </w:t>
      </w:r>
      <w:r w:rsidR="006C659B">
        <w:rPr>
          <w:rFonts w:cs="B Nazanin" w:hint="cs"/>
          <w:b/>
          <w:bCs/>
          <w:sz w:val="24"/>
          <w:szCs w:val="24"/>
          <w:rtl/>
          <w:lang w:bidi="fa-IR"/>
        </w:rPr>
        <w:t>16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6C659B">
        <w:rPr>
          <w:rFonts w:cs="B Nazanin" w:hint="cs"/>
          <w:b/>
          <w:bCs/>
          <w:sz w:val="24"/>
          <w:szCs w:val="24"/>
          <w:rtl/>
        </w:rPr>
        <w:t>9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A2A4B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E96DDA" w:rsidRPr="00304CE8" w:rsidRDefault="002028DC" w:rsidP="00304CE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6C659B">
        <w:rPr>
          <w:rFonts w:cs="B Nazanin" w:hint="cs"/>
          <w:b/>
          <w:bCs/>
          <w:sz w:val="24"/>
          <w:szCs w:val="24"/>
          <w:rtl/>
        </w:rPr>
        <w:t>بررسی نامه واصله از وزارت خانه در خصوص اهمیت آزمون جامع</w:t>
      </w:r>
      <w:r w:rsidR="006C659B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</w:p>
    <w:p w:rsidR="00EC6E3D" w:rsidRDefault="00304CE8" w:rsidP="000B4588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</w:t>
      </w:r>
      <w:r w:rsidR="00C6312C"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 w:rsidR="00C6312C" w:rsidRPr="00EC6E3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C6312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</w:t>
      </w:r>
      <w:r w:rsidR="006B7B7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نامه مدیر محترم گرو</w:t>
      </w:r>
      <w:bookmarkStart w:id="0" w:name="_GoBack"/>
      <w:bookmarkEnd w:id="0"/>
      <w:r w:rsidR="006B7B7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ه داخلی و جراحی مبنی بر </w:t>
      </w:r>
      <w:r w:rsidR="00C6312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عدم حضور در دانشکده خانم عفت مظاهری دانشجوی مقطع دکتری </w:t>
      </w:r>
    </w:p>
    <w:p w:rsidR="00EC6E3D" w:rsidRDefault="00304CE8" w:rsidP="00EC6E3D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</w:t>
      </w:r>
      <w:r w:rsidR="00C6312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C6312C" w:rsidRPr="00EC6E3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C6312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تعیین روز آزمون جامع دانشجویان مقطع دکتری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پرستاری </w:t>
      </w:r>
      <w:r w:rsidR="00C6312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ورودی 97</w:t>
      </w:r>
    </w:p>
    <w:p w:rsidR="00EC6E3D" w:rsidRDefault="00304CE8" w:rsidP="00EC6E3D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</w:t>
      </w:r>
      <w:r w:rsidR="00C6312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C6312C" w:rsidRPr="00EC6E3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C6312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درخواست سرکارخانم پریسا یاوری کیا مبنی بر راهنمایی دو نفر دانشجویان مقطع کارشناسی ارشد (خانم ها مجید زاده و رحیمی) با وجود مرخصی بدون حقوق ایشان</w:t>
      </w:r>
    </w:p>
    <w:p w:rsidR="00920B7F" w:rsidRDefault="00304CE8" w:rsidP="00920B7F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</w:t>
      </w:r>
      <w:r w:rsidR="00722EA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درخواست سرکارخانم پریسا یاوری کیا در خصوص تجدید نظر شورا در رابطه با همکاران پروپوزال خانم ملازاده</w:t>
      </w:r>
    </w:p>
    <w:p w:rsidR="009E6746" w:rsidRDefault="00304CE8" w:rsidP="00AD798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6</w:t>
      </w:r>
      <w:r w:rsidR="002028DC">
        <w:rPr>
          <w:rFonts w:cs="B Nazanin" w:hint="cs"/>
          <w:b/>
          <w:bCs/>
          <w:color w:val="333333"/>
          <w:sz w:val="24"/>
          <w:szCs w:val="24"/>
          <w:rtl/>
        </w:rPr>
        <w:t xml:space="preserve">-بررسی پروپوزال خانم </w:t>
      </w:r>
      <w:r w:rsidR="00AD798C">
        <w:rPr>
          <w:rFonts w:cs="B Nazanin" w:hint="cs"/>
          <w:b/>
          <w:bCs/>
          <w:color w:val="333333"/>
          <w:sz w:val="24"/>
          <w:szCs w:val="24"/>
          <w:rtl/>
        </w:rPr>
        <w:t>سیمین عبدالستاری</w:t>
      </w:r>
      <w:r w:rsidR="002028D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</w:rPr>
        <w:t>محیط مراقبتی مبتنی بر فرد از دیدگاه بیماران تحت درمان با همودیالیز و پرستاران شاغل در بخش های همودیالیز مراکزآموزشی درمانی امام رضا (ع) و سینا تبریز، 1399</w:t>
      </w:r>
      <w:r w:rsidR="002028DC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</w:t>
      </w:r>
      <w:r w:rsidR="00AD798C">
        <w:rPr>
          <w:rFonts w:cs="B Nazanin" w:hint="cs"/>
          <w:b/>
          <w:bCs/>
          <w:color w:val="333333"/>
          <w:sz w:val="24"/>
          <w:szCs w:val="24"/>
          <w:rtl/>
        </w:rPr>
        <w:t>جناب آقای دکتر منصور غفوری فرد</w:t>
      </w:r>
    </w:p>
    <w:p w:rsidR="00C846CF" w:rsidRDefault="00304CE8" w:rsidP="00AD798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7</w:t>
      </w:r>
      <w:r w:rsidR="002028DC"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 w:rsidR="00B15293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</w:t>
      </w:r>
      <w:r w:rsidR="00C073C4">
        <w:rPr>
          <w:rFonts w:cs="B Nazanin" w:hint="cs"/>
          <w:b/>
          <w:bCs/>
          <w:color w:val="333333"/>
          <w:sz w:val="24"/>
          <w:szCs w:val="24"/>
          <w:rtl/>
        </w:rPr>
        <w:t xml:space="preserve">پروپوزال خانم </w:t>
      </w:r>
      <w:r w:rsid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مهدیس چگینی تحت</w:t>
      </w:r>
      <w:r w:rsidR="0086179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عنوان «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</w:rPr>
        <w:t>مقایسه ی تاثیر مصرف کنتراسپتیوهای خوراکی ترکیبی</w:t>
      </w:r>
      <w:r w:rsidR="00AD798C" w:rsidRPr="00AD798C">
        <w:rPr>
          <w:rFonts w:cs="B Nazanin" w:hint="cs"/>
          <w:b/>
          <w:bCs/>
          <w:color w:val="333333"/>
          <w:sz w:val="24"/>
          <w:szCs w:val="24"/>
        </w:rPr>
        <w:t xml:space="preserve"> (COCs ) 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</w:rPr>
        <w:t>و ویتامین</w:t>
      </w:r>
      <w:r w:rsidR="00AD798C" w:rsidRPr="00AD798C">
        <w:rPr>
          <w:rFonts w:cs="B Nazanin" w:hint="cs"/>
          <w:b/>
          <w:bCs/>
          <w:color w:val="333333"/>
          <w:sz w:val="24"/>
          <w:szCs w:val="24"/>
        </w:rPr>
        <w:t xml:space="preserve"> D -COCs 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</w:rPr>
        <w:t>بر خونریزی ناشی از اختلال عملکرد رحم</w:t>
      </w:r>
      <w:r w:rsidR="00AD798C" w:rsidRPr="00AD798C">
        <w:rPr>
          <w:rFonts w:cs="B Nazanin" w:hint="cs"/>
          <w:b/>
          <w:bCs/>
          <w:color w:val="333333"/>
          <w:sz w:val="24"/>
          <w:szCs w:val="24"/>
        </w:rPr>
        <w:t xml:space="preserve">(DUB) 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</w:rPr>
        <w:t>در زنان سنین باروری: یک کار آزمایی بالینی تصادفی کنترل شده ی سه سوکور</w:t>
      </w:r>
      <w:r w:rsidR="0086179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سرکارخانم دکتر </w:t>
      </w:r>
      <w:r w:rsid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مهناز شهنازی</w:t>
      </w:r>
    </w:p>
    <w:p w:rsidR="00EE6DFD" w:rsidRDefault="00304CE8" w:rsidP="00AD798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8</w:t>
      </w:r>
      <w:r w:rsidR="0006591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-بررسی پروپوزال خانم </w:t>
      </w:r>
      <w:r w:rsid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اعظم زینالی</w:t>
      </w:r>
      <w:r w:rsidR="0006591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</w:rPr>
        <w:t>بررسی تاثیر تعبیه</w:t>
      </w:r>
      <w:r w:rsidR="00AD798C" w:rsidRPr="00AD798C">
        <w:rPr>
          <w:rFonts w:cs="B Nazanin" w:hint="cs"/>
          <w:b/>
          <w:bCs/>
          <w:color w:val="333333"/>
          <w:sz w:val="24"/>
          <w:szCs w:val="24"/>
        </w:rPr>
        <w:t xml:space="preserve"> NG </w:t>
      </w:r>
      <w:r w:rsidR="00AD798C">
        <w:rPr>
          <w:rFonts w:cs="B Nazanin" w:hint="cs"/>
          <w:b/>
          <w:bCs/>
          <w:color w:val="333333"/>
          <w:sz w:val="24"/>
          <w:szCs w:val="24"/>
          <w:rtl/>
        </w:rPr>
        <w:t>تیوب بر متغیرهای بالینی (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</w:rPr>
        <w:t>تهوع واستفراغ ،درد) حین و بعد از عمل کله سیستکتومی لاپاراسکوپی انجام شده در بیمارستان سینا تبریز در سال 99 :یک مطالعه مداخله ای</w:t>
      </w:r>
      <w:r w:rsidR="0006591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جناب آقای دکتر رضا شبانلویی</w:t>
      </w:r>
    </w:p>
    <w:p w:rsidR="009D55F7" w:rsidRDefault="00304CE8" w:rsidP="00EC6E3D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9</w:t>
      </w:r>
      <w:r w:rsidR="0006591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لیلا احمدی تحت عنوان 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«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</w:rPr>
        <w:t>برسی ارتباط بین تبعیت از درمان و خطر بیماری قلبی-عروقی در بیماران استنت گذاری شده در مرکز آموزشی درمانی شهید مدنی تبریز</w:t>
      </w:r>
      <w:r w:rsidR="00AD798C" w:rsidRP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</w:t>
      </w:r>
      <w:r w:rsid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با راهنمای</w:t>
      </w:r>
      <w:r w:rsidR="00EC6E3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ی جناب آقای دکتر حمیدرضا حریریان</w:t>
      </w:r>
    </w:p>
    <w:p w:rsidR="000E4957" w:rsidRDefault="00304CE8" w:rsidP="000E4957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10</w:t>
      </w:r>
      <w:r w:rsidR="007A189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پروپوزال خانم مهتاب متین تحت عنوان «</w:t>
      </w:r>
      <w:r w:rsidR="001D2710" w:rsidRPr="001D2710">
        <w:rPr>
          <w:rFonts w:cs="B Nazanin" w:hint="cs"/>
          <w:b/>
          <w:bCs/>
          <w:color w:val="333333"/>
          <w:sz w:val="24"/>
          <w:szCs w:val="24"/>
          <w:rtl/>
        </w:rPr>
        <w:t>تاثیر تجویز مکمل پروبیوتیک به مادر و تجویز آن به نوزاد بر سطح بیلی روبین و وزن گیری نوزادان خیلی کم وزن: یک کارآزمایی بالینی کنترل شده با سه بازوی موازی</w:t>
      </w:r>
      <w:r w:rsidR="007A189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سکینه محمدعلیزاده</w:t>
      </w:r>
    </w:p>
    <w:p w:rsidR="00312230" w:rsidRDefault="00312230" w:rsidP="00312230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312230" w:rsidRDefault="00312230" w:rsidP="00312230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p w:rsidR="00C65546" w:rsidRDefault="00C65546" w:rsidP="00E423B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C65546" w:rsidRDefault="00C65546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4E1154" w:rsidRPr="00DD3C83" w:rsidRDefault="004E1154" w:rsidP="004E115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312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10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A21" w:rsidRDefault="00101A21">
      <w:pPr>
        <w:spacing w:after="0" w:line="240" w:lineRule="auto"/>
      </w:pPr>
      <w:r>
        <w:separator/>
      </w:r>
    </w:p>
  </w:endnote>
  <w:endnote w:type="continuationSeparator" w:id="0">
    <w:p w:rsidR="00101A21" w:rsidRDefault="0010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A21" w:rsidRDefault="00101A21">
      <w:pPr>
        <w:spacing w:after="0" w:line="240" w:lineRule="auto"/>
      </w:pPr>
      <w:r>
        <w:separator/>
      </w:r>
    </w:p>
  </w:footnote>
  <w:footnote w:type="continuationSeparator" w:id="0">
    <w:p w:rsidR="00101A21" w:rsidRDefault="0010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703BE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15/09/1399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15/09/1399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416491/د/5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416491/د/5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6591A"/>
    <w:rsid w:val="00087270"/>
    <w:rsid w:val="00093328"/>
    <w:rsid w:val="00094D63"/>
    <w:rsid w:val="000B4588"/>
    <w:rsid w:val="000E4957"/>
    <w:rsid w:val="000F7E40"/>
    <w:rsid w:val="00100DA7"/>
    <w:rsid w:val="00101A21"/>
    <w:rsid w:val="00140447"/>
    <w:rsid w:val="00144E93"/>
    <w:rsid w:val="00150854"/>
    <w:rsid w:val="00166C04"/>
    <w:rsid w:val="0017098E"/>
    <w:rsid w:val="001A687A"/>
    <w:rsid w:val="001C3414"/>
    <w:rsid w:val="001D12D6"/>
    <w:rsid w:val="001D2710"/>
    <w:rsid w:val="002028DC"/>
    <w:rsid w:val="00290C6D"/>
    <w:rsid w:val="002D5AB9"/>
    <w:rsid w:val="002F6D82"/>
    <w:rsid w:val="00304CE8"/>
    <w:rsid w:val="00312230"/>
    <w:rsid w:val="00313306"/>
    <w:rsid w:val="00324635"/>
    <w:rsid w:val="00325BF4"/>
    <w:rsid w:val="00351A0C"/>
    <w:rsid w:val="00393A1E"/>
    <w:rsid w:val="003A22CF"/>
    <w:rsid w:val="00417D3F"/>
    <w:rsid w:val="004E1154"/>
    <w:rsid w:val="005261EA"/>
    <w:rsid w:val="00576299"/>
    <w:rsid w:val="0058131C"/>
    <w:rsid w:val="005A25BA"/>
    <w:rsid w:val="005A2A4B"/>
    <w:rsid w:val="005A2E31"/>
    <w:rsid w:val="006024D5"/>
    <w:rsid w:val="00613938"/>
    <w:rsid w:val="00616ABB"/>
    <w:rsid w:val="006855FD"/>
    <w:rsid w:val="006A6DEF"/>
    <w:rsid w:val="006B34F0"/>
    <w:rsid w:val="006B7B70"/>
    <w:rsid w:val="006C659B"/>
    <w:rsid w:val="00703BE3"/>
    <w:rsid w:val="00722EAE"/>
    <w:rsid w:val="0073247A"/>
    <w:rsid w:val="00740DE5"/>
    <w:rsid w:val="00754C93"/>
    <w:rsid w:val="007652E3"/>
    <w:rsid w:val="00771C50"/>
    <w:rsid w:val="007A189F"/>
    <w:rsid w:val="007A7B81"/>
    <w:rsid w:val="007F422F"/>
    <w:rsid w:val="00803ECB"/>
    <w:rsid w:val="00825AFA"/>
    <w:rsid w:val="0083649E"/>
    <w:rsid w:val="00861797"/>
    <w:rsid w:val="00895547"/>
    <w:rsid w:val="00896BBD"/>
    <w:rsid w:val="008A24B9"/>
    <w:rsid w:val="008F6C2E"/>
    <w:rsid w:val="00920B7F"/>
    <w:rsid w:val="00924AAA"/>
    <w:rsid w:val="00965E15"/>
    <w:rsid w:val="009A2FD1"/>
    <w:rsid w:val="009D4B3F"/>
    <w:rsid w:val="009D55F7"/>
    <w:rsid w:val="009D5C1C"/>
    <w:rsid w:val="009E6746"/>
    <w:rsid w:val="00A148CA"/>
    <w:rsid w:val="00A17BAE"/>
    <w:rsid w:val="00AA1C5E"/>
    <w:rsid w:val="00AD517D"/>
    <w:rsid w:val="00AD551F"/>
    <w:rsid w:val="00AD798C"/>
    <w:rsid w:val="00B066B4"/>
    <w:rsid w:val="00B15293"/>
    <w:rsid w:val="00B178EE"/>
    <w:rsid w:val="00B632CD"/>
    <w:rsid w:val="00B90DC4"/>
    <w:rsid w:val="00B92F5C"/>
    <w:rsid w:val="00BD3F7B"/>
    <w:rsid w:val="00C073C4"/>
    <w:rsid w:val="00C10FA6"/>
    <w:rsid w:val="00C6312C"/>
    <w:rsid w:val="00C65546"/>
    <w:rsid w:val="00C846CF"/>
    <w:rsid w:val="00CC0A76"/>
    <w:rsid w:val="00D02751"/>
    <w:rsid w:val="00D34060"/>
    <w:rsid w:val="00D71CFA"/>
    <w:rsid w:val="00DA7326"/>
    <w:rsid w:val="00DD3C83"/>
    <w:rsid w:val="00DE254A"/>
    <w:rsid w:val="00DF20F0"/>
    <w:rsid w:val="00E140A0"/>
    <w:rsid w:val="00E32902"/>
    <w:rsid w:val="00E32E04"/>
    <w:rsid w:val="00E423BC"/>
    <w:rsid w:val="00E44703"/>
    <w:rsid w:val="00E7152F"/>
    <w:rsid w:val="00E96DDA"/>
    <w:rsid w:val="00EA48BA"/>
    <w:rsid w:val="00EC6E3D"/>
    <w:rsid w:val="00EE6DFD"/>
    <w:rsid w:val="00F81009"/>
    <w:rsid w:val="00F83583"/>
    <w:rsid w:val="00FA7B22"/>
    <w:rsid w:val="00FB3B78"/>
    <w:rsid w:val="00FE2B02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4DEA6FF-C530-4F81-86AA-57E88382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DD3A-722C-4EA2-A61D-95F02FB8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2020-12-05T08:34:00Z</cp:lastPrinted>
  <dcterms:created xsi:type="dcterms:W3CDTF">2020-12-05T08:34:00Z</dcterms:created>
  <dcterms:modified xsi:type="dcterms:W3CDTF">2020-12-05T08:39:00Z</dcterms:modified>
</cp:coreProperties>
</file>