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3363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مژگان میرغفوروند و سرکارخانم دکتر </w:t>
      </w:r>
      <w:r w:rsidR="0033630C">
        <w:rPr>
          <w:rFonts w:cs="B Titr" w:hint="cs"/>
          <w:b/>
          <w:bCs/>
          <w:sz w:val="24"/>
          <w:szCs w:val="24"/>
          <w:rtl/>
        </w:rPr>
        <w:t>مریم واعظی</w:t>
      </w:r>
    </w:p>
    <w:p w:rsidR="0033630C" w:rsidRDefault="00EF185D" w:rsidP="0033630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سکینه محمدعلیزاده </w:t>
      </w:r>
    </w:p>
    <w:p w:rsidR="00ED261F" w:rsidRDefault="00EF185D" w:rsidP="003363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3630C">
        <w:rPr>
          <w:rFonts w:cs="B Titr" w:hint="cs"/>
          <w:b/>
          <w:bCs/>
          <w:sz w:val="24"/>
          <w:szCs w:val="24"/>
          <w:rtl/>
        </w:rPr>
        <w:t>سرکارخانم دکتر سویل حکیمی</w:t>
      </w:r>
    </w:p>
    <w:p w:rsidR="00ED261F" w:rsidRDefault="00EF185D" w:rsidP="0033630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33630C">
        <w:rPr>
          <w:rFonts w:cs="B Titr" w:hint="cs"/>
          <w:b/>
          <w:bCs/>
          <w:sz w:val="24"/>
          <w:szCs w:val="24"/>
          <w:rtl/>
        </w:rPr>
        <w:t>شمسی عباسعلیزاده</w:t>
      </w:r>
    </w:p>
    <w:p w:rsidR="00673A98" w:rsidRDefault="00241BB9" w:rsidP="00673A9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سرکارخانم </w:t>
      </w:r>
      <w:r>
        <w:rPr>
          <w:rFonts w:cs="B Titr" w:hint="cs"/>
          <w:b/>
          <w:bCs/>
          <w:sz w:val="24"/>
          <w:szCs w:val="24"/>
          <w:rtl/>
        </w:rPr>
        <w:t>دکتر شهناز کهن</w:t>
      </w:r>
    </w:p>
    <w:p w:rsidR="00673A98" w:rsidRPr="00197EDD" w:rsidRDefault="00241BB9" w:rsidP="00673A9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مینا ایروانی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673A9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673A9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33630C">
        <w:rPr>
          <w:rFonts w:cs="B Nazanin" w:hint="cs"/>
          <w:b/>
          <w:bCs/>
          <w:sz w:val="24"/>
          <w:szCs w:val="24"/>
          <w:rtl/>
          <w:lang w:bidi="fa-IR"/>
        </w:rPr>
        <w:t>خدیجه حاجی 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="00673A98">
        <w:rPr>
          <w:rFonts w:cs="B Nazanin" w:hint="cs"/>
          <w:b/>
          <w:bCs/>
          <w:sz w:val="24"/>
          <w:szCs w:val="24"/>
          <w:rtl/>
        </w:rPr>
        <w:t>مورخه 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673A98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="00673A98">
        <w:rPr>
          <w:rFonts w:cs="B Nazanin" w:hint="cs"/>
          <w:b/>
          <w:bCs/>
          <w:sz w:val="24"/>
          <w:szCs w:val="24"/>
          <w:rtl/>
        </w:rPr>
        <w:t xml:space="preserve"> راس ساعت 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 w:rsidR="00673A98">
        <w:rPr>
          <w:rFonts w:cs="B Nazanin" w:hint="cs"/>
          <w:b/>
          <w:bCs/>
          <w:sz w:val="24"/>
          <w:szCs w:val="24"/>
          <w:rtl/>
        </w:rPr>
        <w:t xml:space="preserve"> در سالن سمینار 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673A98">
        <w:rPr>
          <w:rFonts w:cs="B Nazanin" w:hint="cs"/>
          <w:b/>
          <w:bCs/>
          <w:sz w:val="24"/>
          <w:szCs w:val="24"/>
          <w:rtl/>
        </w:rPr>
        <w:t>و حضور مجازی دو تن از اساتید ناظر محترم، برگذا</w:t>
      </w:r>
      <w:r w:rsidRPr="00197EDD">
        <w:rPr>
          <w:rFonts w:cs="B Nazanin" w:hint="cs"/>
          <w:b/>
          <w:bCs/>
          <w:sz w:val="24"/>
          <w:szCs w:val="24"/>
          <w:rtl/>
        </w:rPr>
        <w:t>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33630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200D45" w:rsidRPr="00200D45">
        <w:rPr>
          <w:rFonts w:cs="B Nazanin" w:hint="cs"/>
          <w:b/>
          <w:bCs/>
          <w:color w:val="333333"/>
          <w:sz w:val="24"/>
          <w:szCs w:val="24"/>
          <w:rtl/>
        </w:rPr>
        <w:t>مراقبت مادری احترام آمیز و عوامل مرتبط با آن در بخشهای مادری بیمارستانهای دولتی و خصوصی شهر تبریز: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30F1E" w:rsidRDefault="00830F1E" w:rsidP="00830F1E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ED261F" w:rsidRPr="00A148CA" w:rsidRDefault="00830F1E" w:rsidP="00830F1E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ED261F" w:rsidRPr="00A148CA" w:rsidSect="00830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9" w:right="1440" w:bottom="851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B9" w:rsidRDefault="00241BB9">
      <w:pPr>
        <w:spacing w:after="0" w:line="240" w:lineRule="auto"/>
      </w:pPr>
      <w:r>
        <w:separator/>
      </w:r>
    </w:p>
  </w:endnote>
  <w:endnote w:type="continuationSeparator" w:id="0">
    <w:p w:rsidR="00241BB9" w:rsidRDefault="002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B9" w:rsidRDefault="00241BB9">
      <w:pPr>
        <w:spacing w:after="0" w:line="240" w:lineRule="auto"/>
      </w:pPr>
      <w:r>
        <w:separator/>
      </w:r>
    </w:p>
  </w:footnote>
  <w:footnote w:type="continuationSeparator" w:id="0">
    <w:p w:rsidR="00241BB9" w:rsidRDefault="0024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CF3CC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406100/د/5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406100/د/5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E3F51"/>
    <w:rsid w:val="0014410D"/>
    <w:rsid w:val="00197EDD"/>
    <w:rsid w:val="00200D45"/>
    <w:rsid w:val="00241BB9"/>
    <w:rsid w:val="002C1F18"/>
    <w:rsid w:val="0033630C"/>
    <w:rsid w:val="003A22CB"/>
    <w:rsid w:val="004464AC"/>
    <w:rsid w:val="004717EF"/>
    <w:rsid w:val="00481AE2"/>
    <w:rsid w:val="004918E5"/>
    <w:rsid w:val="004E1ED6"/>
    <w:rsid w:val="004F22AF"/>
    <w:rsid w:val="00540E11"/>
    <w:rsid w:val="00555E1B"/>
    <w:rsid w:val="00617387"/>
    <w:rsid w:val="00673A98"/>
    <w:rsid w:val="006A4A90"/>
    <w:rsid w:val="00740B7D"/>
    <w:rsid w:val="00762A80"/>
    <w:rsid w:val="00803ECB"/>
    <w:rsid w:val="00830F1E"/>
    <w:rsid w:val="008F4312"/>
    <w:rsid w:val="00956319"/>
    <w:rsid w:val="00962398"/>
    <w:rsid w:val="00A148CA"/>
    <w:rsid w:val="00AA0679"/>
    <w:rsid w:val="00B609A4"/>
    <w:rsid w:val="00B61CE9"/>
    <w:rsid w:val="00BA5402"/>
    <w:rsid w:val="00BD3F7B"/>
    <w:rsid w:val="00CD06D3"/>
    <w:rsid w:val="00CE2BFD"/>
    <w:rsid w:val="00CF3CCC"/>
    <w:rsid w:val="00D90447"/>
    <w:rsid w:val="00ED261F"/>
    <w:rsid w:val="00EF185D"/>
    <w:rsid w:val="00F55EC1"/>
    <w:rsid w:val="00F57D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B3BFBA1-9699-401D-9878-AE2E3E9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7B85-98A3-4925-AA0D-5F870310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2020-12-01T10:59:00Z</dcterms:created>
  <dcterms:modified xsi:type="dcterms:W3CDTF">2020-12-01T10:59:00Z</dcterms:modified>
</cp:coreProperties>
</file>