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0455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E04558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9519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15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Default="009F460E" w:rsidP="008676B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95191">
        <w:rPr>
          <w:rFonts w:cs="B Nazanin" w:hint="cs"/>
          <w:b/>
          <w:bCs/>
          <w:sz w:val="24"/>
          <w:szCs w:val="24"/>
          <w:rtl/>
        </w:rPr>
        <w:t>15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8676B4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676B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18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95191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50E7A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EB3617" w:rsidRPr="00E04558" w:rsidRDefault="00575990" w:rsidP="00795191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FD5B13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لیلا زرین تحت عنوان «</w:t>
      </w:r>
      <w:r w:rsidR="00795191" w:rsidRPr="00E04558">
        <w:rPr>
          <w:rFonts w:cs="B Nazanin" w:hint="cs"/>
          <w:b/>
          <w:bCs/>
          <w:color w:val="333333"/>
          <w:sz w:val="24"/>
          <w:szCs w:val="24"/>
        </w:rPr>
        <w:t> 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</w:rPr>
        <w:t>ارتباط بازاندیشی با خودکارآمدی و درگیری شغلی در پرستاران شاغل در مراکز آموزشی درمانی تبریز در سال 1400</w:t>
      </w:r>
      <w:r w:rsidR="00795191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منصور غفوری فرد.</w:t>
      </w:r>
    </w:p>
    <w:p w:rsidR="00575990" w:rsidRPr="00E04558" w:rsidRDefault="00FC3131" w:rsidP="00795191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شارقی تحت عنوان «</w:t>
      </w:r>
      <w:r w:rsidR="00483D73" w:rsidRPr="00E04558">
        <w:rPr>
          <w:rFonts w:cs="B Nazanin" w:hint="cs"/>
          <w:b/>
          <w:bCs/>
          <w:color w:val="333333"/>
          <w:sz w:val="24"/>
          <w:szCs w:val="24"/>
          <w:rtl/>
        </w:rPr>
        <w:t>تاثیر مشاوره مبتنی بر ذهن آگاهی بر تجربه وحمایت وکنترل در زایمان زنان نخست زا: یک کارآزمایی بالینی کنترل شده تصادفی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</w:p>
    <w:p w:rsidR="00575990" w:rsidRPr="00E04558" w:rsidRDefault="00FC3131" w:rsidP="00E04558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نقدی تحت عنوان «</w:t>
      </w:r>
      <w:r w:rsidR="00483D73" w:rsidRPr="00E04558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لاوندر بر اختلالات خلقی و عملکرد جنسی همراه با مصرف قرص‌های </w:t>
      </w:r>
      <w:r w:rsidR="00E04558" w:rsidRPr="00E04558">
        <w:rPr>
          <w:rFonts w:cs="B Nazanin" w:hint="cs"/>
          <w:b/>
          <w:bCs/>
          <w:color w:val="333333"/>
          <w:sz w:val="24"/>
          <w:szCs w:val="24"/>
          <w:rtl/>
        </w:rPr>
        <w:t>ترکیبی پیشگیری از بارداری خوراکی:</w:t>
      </w:r>
      <w:r w:rsidR="00483D73" w:rsidRPr="0039207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83D73" w:rsidRPr="00E04558">
        <w:rPr>
          <w:rFonts w:cs="B Nazanin" w:hint="cs"/>
          <w:b/>
          <w:bCs/>
          <w:color w:val="333333"/>
          <w:sz w:val="24"/>
          <w:szCs w:val="24"/>
          <w:rtl/>
        </w:rPr>
        <w:t>یک کارآزمایی تصادفی کنترل شده سه سوکور</w:t>
      </w:r>
      <w:r w:rsidR="0051070A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مهناز شهنازی</w:t>
      </w:r>
    </w:p>
    <w:p w:rsidR="0051070A" w:rsidRPr="00E04558" w:rsidRDefault="006B6746" w:rsidP="0051070A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پروپوزال خانم سپهرنیا تحت عنوان «</w:t>
      </w:r>
      <w:r w:rsidR="00E04558" w:rsidRPr="00E04558">
        <w:rPr>
          <w:rFonts w:cs="B Nazanin" w:hint="cs"/>
          <w:b/>
          <w:bCs/>
          <w:color w:val="333333"/>
          <w:sz w:val="24"/>
          <w:szCs w:val="24"/>
          <w:rtl/>
        </w:rPr>
        <w:t>بررسی اضطراب سلامت و ارتباط آن با پیشرفت تحصیلی و سبک یادگیری در دانشجویان پرستاری دانشگاه علوم پزشکی تبریز در سال 1400</w:t>
      </w: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حسین نامدار</w:t>
      </w:r>
    </w:p>
    <w:p w:rsidR="0051070A" w:rsidRPr="00E04558" w:rsidRDefault="006B6746" w:rsidP="0051070A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پروپوزال خانم فاطمه عزیزی تحت عنوان «</w:t>
      </w:r>
      <w:r w:rsidR="00E04558" w:rsidRPr="00E04558">
        <w:rPr>
          <w:rFonts w:cs="B Nazanin" w:hint="cs"/>
          <w:b/>
          <w:bCs/>
          <w:color w:val="333333"/>
          <w:sz w:val="24"/>
          <w:szCs w:val="24"/>
          <w:rtl/>
        </w:rPr>
        <w:t>آگاهی و نگرش پرستاران و دانشجویان پرستاری از مدیریت مراقبت پای دیابتی وعملکرد آن ها درغربالگری پای دیابتی در مراکز آموزشی درمانی شهر تبریز در سال 1400</w:t>
      </w:r>
      <w:r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رضا شبانلویی</w:t>
      </w:r>
    </w:p>
    <w:p w:rsidR="00A43DB9" w:rsidRPr="00E04558" w:rsidRDefault="008676B4" w:rsidP="00A43DB9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</w:t>
      </w:r>
      <w:r w:rsidR="006B6746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خانم آیلار مقدم تحت عنوان «</w:t>
      </w:r>
      <w:r w:rsidR="00E04558" w:rsidRPr="00E04558">
        <w:rPr>
          <w:rFonts w:cs="B Nazanin" w:hint="cs"/>
          <w:b/>
          <w:bCs/>
          <w:color w:val="333333"/>
          <w:sz w:val="24"/>
          <w:szCs w:val="24"/>
          <w:rtl/>
        </w:rPr>
        <w:t>آگاهی و نگرش پرستاران و دانشجویان پرستاری از مدیریت مراقبت پای دیابتی وعملکرد آن ها درغربالگری پای دیابتی در مراکز آموزشی درمانی شهر تبریز در سال 1400</w:t>
      </w:r>
      <w:r w:rsidR="006B6746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لطفی</w:t>
      </w:r>
    </w:p>
    <w:p w:rsidR="00E04558" w:rsidRDefault="008676B4" w:rsidP="00E04558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7</w:t>
      </w:r>
      <w:r w:rsidR="006B6746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خانم حسنی قربانی تحت عنوان «</w:t>
      </w:r>
      <w:r w:rsidR="006B6746" w:rsidRPr="00E04558">
        <w:rPr>
          <w:rFonts w:cs="B Nazanin" w:hint="cs"/>
          <w:b/>
          <w:bCs/>
          <w:color w:val="333333"/>
          <w:sz w:val="24"/>
          <w:szCs w:val="24"/>
          <w:rtl/>
        </w:rPr>
        <w:t>نیازهای اطلاعاتی و درک والدین از ایمنی و کیفیت مراق</w:t>
      </w:r>
      <w:r w:rsidR="006B6746" w:rsidRPr="00E04558">
        <w:rPr>
          <w:rFonts w:cs="B Nazanin" w:hint="cs"/>
          <w:b/>
          <w:bCs/>
          <w:color w:val="333333"/>
          <w:sz w:val="24"/>
          <w:szCs w:val="24"/>
          <w:rtl/>
        </w:rPr>
        <w:t>بتهای پرستاری و ارتباط آن با بروز عوارض گوارشی در کودکان و نوجوانان مبتلا به لوسمی بستری در بیمارستانهای وابسته به دانشگاه علوم پزشکی تبریز، سال 1400</w:t>
      </w:r>
      <w:r w:rsidR="006B6746" w:rsidRPr="00E0455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اکرم قهرمانیان</w:t>
      </w:r>
    </w:p>
    <w:p w:rsidR="007B7C00" w:rsidRPr="00E04558" w:rsidRDefault="006B6746" w:rsidP="007B7C0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پروپوزال خانم فرشته وحیدی تحت عنوان «</w:t>
      </w:r>
      <w:r w:rsidRPr="007B7C00">
        <w:rPr>
          <w:rFonts w:cs="B Nazanin" w:hint="cs"/>
          <w:b/>
          <w:bCs/>
          <w:color w:val="333333"/>
          <w:sz w:val="24"/>
          <w:szCs w:val="24"/>
          <w:rtl/>
        </w:rPr>
        <w:t>تجربه زایمان، سندر</w:t>
      </w:r>
      <w:r w:rsidRPr="007B7C00">
        <w:rPr>
          <w:rFonts w:cs="B Nazanin" w:hint="cs"/>
          <w:b/>
          <w:bCs/>
          <w:color w:val="333333"/>
          <w:sz w:val="24"/>
          <w:szCs w:val="24"/>
          <w:rtl/>
        </w:rPr>
        <w:t>م استرس پس از حادثه و ارتباط آنها با عملکرد مادری در مراجعین نوجوان به مراکز سلامت: یک مطالعه مقطعی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سولماز قنبری</w:t>
      </w:r>
    </w:p>
    <w:p w:rsidR="00D7665E" w:rsidRDefault="00D7665E" w:rsidP="00D7665E">
      <w:pPr>
        <w:bidi/>
        <w:spacing w:after="240" w:line="240" w:lineRule="auto"/>
        <w:jc w:val="center"/>
        <w:rPr>
          <w:rFonts w:cs="B Nazanin"/>
          <w:b/>
          <w:bCs/>
          <w:color w:val="333333"/>
          <w:rtl/>
          <w:lang w:bidi="fa-IR"/>
        </w:rPr>
      </w:pPr>
    </w:p>
    <w:p w:rsidR="00E93700" w:rsidRDefault="00D7665E" w:rsidP="00D7665E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D7665E" w:rsidRPr="0088493B" w:rsidRDefault="00D7665E" w:rsidP="00D7665E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تحقیقات و فناوری دانشکده</w:t>
      </w:r>
    </w:p>
    <w:sectPr w:rsidR="00D7665E" w:rsidRPr="0088493B" w:rsidSect="00D76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46" w:rsidRDefault="006B6746">
      <w:pPr>
        <w:spacing w:after="0" w:line="240" w:lineRule="auto"/>
      </w:pPr>
      <w:r>
        <w:separator/>
      </w:r>
    </w:p>
  </w:endnote>
  <w:endnote w:type="continuationSeparator" w:id="0">
    <w:p w:rsidR="006B6746" w:rsidRDefault="006B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46" w:rsidRDefault="006B6746">
      <w:pPr>
        <w:spacing w:after="0" w:line="240" w:lineRule="auto"/>
      </w:pPr>
      <w:r>
        <w:separator/>
      </w:r>
    </w:p>
  </w:footnote>
  <w:footnote w:type="continuationSeparator" w:id="0">
    <w:p w:rsidR="006B6746" w:rsidRDefault="006B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F369A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562734/د/5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562734/د/5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10804"/>
    <w:rsid w:val="00232358"/>
    <w:rsid w:val="00247B5F"/>
    <w:rsid w:val="00255F78"/>
    <w:rsid w:val="00266A04"/>
    <w:rsid w:val="00286B86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83D73"/>
    <w:rsid w:val="004B0A6A"/>
    <w:rsid w:val="004B6999"/>
    <w:rsid w:val="004C025A"/>
    <w:rsid w:val="004E1154"/>
    <w:rsid w:val="004F5C3C"/>
    <w:rsid w:val="0051070A"/>
    <w:rsid w:val="00510A5A"/>
    <w:rsid w:val="005129B7"/>
    <w:rsid w:val="005201B0"/>
    <w:rsid w:val="005213E2"/>
    <w:rsid w:val="005261EA"/>
    <w:rsid w:val="0052759B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6746"/>
    <w:rsid w:val="006B7B70"/>
    <w:rsid w:val="006C64C8"/>
    <w:rsid w:val="006C659B"/>
    <w:rsid w:val="006D50A6"/>
    <w:rsid w:val="006E103E"/>
    <w:rsid w:val="006E6C53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912EA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4464F"/>
    <w:rsid w:val="00D5078F"/>
    <w:rsid w:val="00D54EA8"/>
    <w:rsid w:val="00D647F2"/>
    <w:rsid w:val="00D65D1E"/>
    <w:rsid w:val="00D71CFA"/>
    <w:rsid w:val="00D7665E"/>
    <w:rsid w:val="00D9765D"/>
    <w:rsid w:val="00DA27D1"/>
    <w:rsid w:val="00DA50CD"/>
    <w:rsid w:val="00DA7326"/>
    <w:rsid w:val="00DB7F57"/>
    <w:rsid w:val="00DC709E"/>
    <w:rsid w:val="00DD3C83"/>
    <w:rsid w:val="00DE254A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33349"/>
    <w:rsid w:val="00F369A1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424741-94F8-455A-A923-448BD927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0837-01A7-44A6-A060-7AC91E0B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2022-01-05T08:16:00Z</dcterms:created>
  <dcterms:modified xsi:type="dcterms:W3CDTF">2022-01-05T08:16:00Z</dcterms:modified>
</cp:coreProperties>
</file>