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E0455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  <w:r w:rsidR="008676B4">
        <w:rPr>
          <w:rFonts w:ascii="Times New Roman" w:eastAsia="Times New Roman" w:hAnsi="Times New Roman" w:cs="B Titr" w:hint="cs"/>
          <w:sz w:val="24"/>
          <w:szCs w:val="24"/>
          <w:rtl/>
        </w:rPr>
        <w:t xml:space="preserve">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B4172A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172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17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Pr="00B4172A" w:rsidRDefault="009F460E" w:rsidP="00B4172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B4172A">
        <w:rPr>
          <w:rFonts w:cs="B Nazanin" w:hint="cs"/>
          <w:b/>
          <w:bCs/>
          <w:sz w:val="24"/>
          <w:szCs w:val="24"/>
          <w:rtl/>
        </w:rPr>
        <w:t>17</w:t>
      </w:r>
      <w:r w:rsidR="00EB361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b/>
          <w:bCs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یک</w:t>
      </w:r>
      <w:r w:rsidR="008676B4" w:rsidRPr="00D1782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B4172A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C92AEE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782F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B4172A">
        <w:rPr>
          <w:rFonts w:cs="B Nazanin" w:hint="cs"/>
          <w:b/>
          <w:bCs/>
          <w:color w:val="FF0000"/>
          <w:sz w:val="24"/>
          <w:szCs w:val="24"/>
          <w:rtl/>
        </w:rPr>
        <w:t>15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92AEE" w:rsidRDefault="00BE41D1" w:rsidP="00C92AEE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1</w:t>
      </w:r>
      <w:r w:rsidR="00B13501">
        <w:rPr>
          <w:rFonts w:cs="B Nazanin" w:hint="cs"/>
          <w:b/>
          <w:bCs/>
          <w:color w:val="333333"/>
          <w:rtl/>
          <w:lang w:bidi="fa-IR"/>
        </w:rPr>
        <w:t>-بررسی پروپوزال گرنت سرکارخانم مهین کمالی فرد تحت عنوان «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تأثیر چرخش دستی اکسی</w:t>
      </w:r>
      <w:r w:rsidR="00B13501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پوت خلفی پایدار بر طول مرحله دوم زایمان: یک کارآزمایی تصادفی کنترل شده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» </w:t>
      </w:r>
    </w:p>
    <w:p w:rsidR="00C92AEE" w:rsidRDefault="00BE41D1" w:rsidP="00C92AEE">
      <w:pPr>
        <w:bidi/>
        <w:spacing w:after="240" w:line="24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2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-بررسی پروپوزال گرنت سرکارخانم مهین کمالی فرد تحت عنوان 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B13501" w:rsidRPr="00C92AEE">
        <w:rPr>
          <w:rFonts w:cs="B Nazanin" w:hint="cs"/>
          <w:b/>
          <w:bCs/>
          <w:color w:val="333333"/>
          <w:sz w:val="24"/>
          <w:szCs w:val="24"/>
        </w:rPr>
        <w:t> 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</w:rPr>
        <w:t>تاثیر چرخش دستی بر وضعیت اکسی پوت خلفی پایدار در مرحله دوم زایمان بر پیامد های مادری و جنینی : مرورنظام مند</w:t>
      </w:r>
      <w:r w:rsidR="00B13501" w:rsidRPr="00C92AEE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B13501">
        <w:rPr>
          <w:rFonts w:cs="B Nazanin" w:hint="cs"/>
          <w:b/>
          <w:bCs/>
          <w:color w:val="333333"/>
          <w:rtl/>
          <w:lang w:bidi="fa-IR"/>
        </w:rPr>
        <w:t xml:space="preserve"> </w:t>
      </w:r>
    </w:p>
    <w:p w:rsidR="00B4172A" w:rsidRDefault="00BE41D1" w:rsidP="00B4172A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3</w:t>
      </w:r>
      <w:r w:rsidR="00253378">
        <w:rPr>
          <w:rFonts w:cs="B Nazanin" w:hint="cs"/>
          <w:b/>
          <w:bCs/>
          <w:color w:val="333333"/>
          <w:rtl/>
          <w:lang w:bidi="fa-IR"/>
        </w:rPr>
        <w:t>- درخواست سرکارخانم دکتر می</w:t>
      </w:r>
      <w:r w:rsidR="00253378">
        <w:rPr>
          <w:rFonts w:cs="B Nazanin" w:hint="cs"/>
          <w:b/>
          <w:bCs/>
          <w:color w:val="333333"/>
          <w:rtl/>
          <w:lang w:bidi="fa-IR"/>
        </w:rPr>
        <w:t>رغفوروند مبنی بر افزایش محیط نمونه گیری گرنت تحت عنوان «</w:t>
      </w:r>
      <w:r w:rsidR="00253378" w:rsidRPr="00731C4C">
        <w:rPr>
          <w:rFonts w:cs="B Nazanin" w:hint="cs"/>
          <w:b/>
          <w:bCs/>
          <w:color w:val="333333"/>
          <w:sz w:val="24"/>
          <w:szCs w:val="24"/>
          <w:rtl/>
        </w:rPr>
        <w:t>ارتباط سطح سرمی ویتامین</w:t>
      </w:r>
      <w:r w:rsidR="00253378" w:rsidRPr="00731C4C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253378" w:rsidRPr="00710E7F">
        <w:rPr>
          <w:rFonts w:ascii="Times New Roman" w:hAnsi="Times New Roman" w:cs="Times New Roman"/>
          <w:b/>
          <w:bCs/>
          <w:color w:val="333333"/>
          <w:sz w:val="24"/>
          <w:szCs w:val="24"/>
        </w:rPr>
        <w:t>D</w:t>
      </w:r>
      <w:r w:rsidR="00253378" w:rsidRPr="00731C4C">
        <w:rPr>
          <w:rFonts w:cs="B Nazanin" w:hint="cs"/>
          <w:b/>
          <w:bCs/>
          <w:color w:val="333333"/>
          <w:sz w:val="24"/>
          <w:szCs w:val="24"/>
        </w:rPr>
        <w:t xml:space="preserve"> </w:t>
      </w:r>
      <w:r w:rsidR="00253378" w:rsidRPr="00731C4C">
        <w:rPr>
          <w:rFonts w:cs="B Nazanin" w:hint="cs"/>
          <w:b/>
          <w:bCs/>
          <w:color w:val="333333"/>
          <w:sz w:val="24"/>
          <w:szCs w:val="24"/>
          <w:rtl/>
        </w:rPr>
        <w:t xml:space="preserve">با میزان موفقیت حاملگی در یک </w:t>
      </w:r>
      <w:r w:rsidR="00253378" w:rsidRPr="00710E7F">
        <w:rPr>
          <w:rFonts w:ascii="Times New Roman" w:hAnsi="Times New Roman" w:cs="Times New Roman"/>
          <w:b/>
          <w:bCs/>
          <w:color w:val="333333"/>
          <w:sz w:val="24"/>
          <w:szCs w:val="24"/>
          <w:rtl/>
        </w:rPr>
        <w:t>سیکل</w:t>
      </w:r>
      <w:r w:rsidR="00253378" w:rsidRPr="00710E7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IVF</w:t>
      </w:r>
      <w:r w:rsidR="00253378" w:rsidRPr="00731C4C">
        <w:rPr>
          <w:rFonts w:cs="B Nazanin" w:hint="cs"/>
          <w:b/>
          <w:bCs/>
          <w:color w:val="333333"/>
          <w:sz w:val="24"/>
          <w:szCs w:val="24"/>
        </w:rPr>
        <w:t xml:space="preserve">: </w:t>
      </w:r>
      <w:r w:rsidR="00253378" w:rsidRPr="00731C4C">
        <w:rPr>
          <w:rFonts w:cs="B Nazanin" w:hint="cs"/>
          <w:b/>
          <w:bCs/>
          <w:color w:val="333333"/>
          <w:sz w:val="24"/>
          <w:szCs w:val="24"/>
          <w:rtl/>
        </w:rPr>
        <w:t>یک مطالعه کوهورت</w:t>
      </w:r>
      <w:r w:rsidR="00253378" w:rsidRPr="00731C4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25337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B4172A" w:rsidRDefault="00B4172A" w:rsidP="00B4172A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p w:rsidR="004426FF" w:rsidRPr="0088493B" w:rsidRDefault="00D54638" w:rsidP="00D54638">
      <w:pPr>
        <w:bidi/>
        <w:spacing w:after="24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 w:rsidRPr="00D54638">
        <w:rPr>
          <w:rFonts w:cs="B Nazanin"/>
          <w:b/>
          <w:bCs/>
          <w:color w:val="333333"/>
          <w:rtl/>
          <w:lang w:bidi="fa-IR"/>
        </w:rPr>
        <w:t>دکتر مژگان لطفی</w:t>
      </w:r>
      <w:r w:rsidRPr="00D54638">
        <w:rPr>
          <w:rFonts w:cs="B Nazanin"/>
          <w:b/>
          <w:bCs/>
          <w:color w:val="333333"/>
          <w:lang w:bidi="fa-IR"/>
        </w:rPr>
        <w:br/>
      </w:r>
      <w:bookmarkStart w:id="0" w:name="_GoBack"/>
      <w:bookmarkEnd w:id="0"/>
      <w:r w:rsidRPr="00D54638">
        <w:rPr>
          <w:rFonts w:cs="B Nazanin"/>
          <w:b/>
          <w:bCs/>
          <w:color w:val="333333"/>
          <w:rtl/>
          <w:lang w:bidi="fa-IR"/>
        </w:rPr>
        <w:t>معاون تحقیقات و فناوری دانشکده</w:t>
      </w:r>
    </w:p>
    <w:sectPr w:rsidR="004426FF" w:rsidRPr="0088493B" w:rsidSect="00D54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78" w:rsidRDefault="00253378">
      <w:pPr>
        <w:spacing w:after="0" w:line="240" w:lineRule="auto"/>
      </w:pPr>
      <w:r>
        <w:separator/>
      </w:r>
    </w:p>
  </w:endnote>
  <w:endnote w:type="continuationSeparator" w:id="0">
    <w:p w:rsidR="00253378" w:rsidRDefault="0025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78" w:rsidRDefault="00253378">
      <w:pPr>
        <w:spacing w:after="0" w:line="240" w:lineRule="auto"/>
      </w:pPr>
      <w:r>
        <w:separator/>
      </w:r>
    </w:p>
  </w:footnote>
  <w:footnote w:type="continuationSeparator" w:id="0">
    <w:p w:rsidR="00253378" w:rsidRDefault="0025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743B1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611191/د/5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611191/د/5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2EA1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47B5F"/>
    <w:rsid w:val="00253378"/>
    <w:rsid w:val="002537D1"/>
    <w:rsid w:val="00255F78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A227B"/>
    <w:rsid w:val="003A22CF"/>
    <w:rsid w:val="003C45EE"/>
    <w:rsid w:val="003C7204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6999"/>
    <w:rsid w:val="004C025A"/>
    <w:rsid w:val="004E1154"/>
    <w:rsid w:val="004F5C3C"/>
    <w:rsid w:val="0051070A"/>
    <w:rsid w:val="00510A5A"/>
    <w:rsid w:val="005129B7"/>
    <w:rsid w:val="005201B0"/>
    <w:rsid w:val="005213E2"/>
    <w:rsid w:val="005261EA"/>
    <w:rsid w:val="0052759B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F3DA2"/>
    <w:rsid w:val="005F6594"/>
    <w:rsid w:val="006024D5"/>
    <w:rsid w:val="00603025"/>
    <w:rsid w:val="00613938"/>
    <w:rsid w:val="00616ABB"/>
    <w:rsid w:val="006171C0"/>
    <w:rsid w:val="00625656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710E7F"/>
    <w:rsid w:val="00715A42"/>
    <w:rsid w:val="00722EAE"/>
    <w:rsid w:val="00725555"/>
    <w:rsid w:val="00730822"/>
    <w:rsid w:val="00731C4C"/>
    <w:rsid w:val="0073247A"/>
    <w:rsid w:val="00735CF8"/>
    <w:rsid w:val="00740DE5"/>
    <w:rsid w:val="00743B12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912EA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27AEC"/>
    <w:rsid w:val="00A31E62"/>
    <w:rsid w:val="00A43DB9"/>
    <w:rsid w:val="00A50B2A"/>
    <w:rsid w:val="00A5363C"/>
    <w:rsid w:val="00A739F6"/>
    <w:rsid w:val="00A82FAE"/>
    <w:rsid w:val="00A85F67"/>
    <w:rsid w:val="00A906E4"/>
    <w:rsid w:val="00A936E2"/>
    <w:rsid w:val="00A97752"/>
    <w:rsid w:val="00AA1C5E"/>
    <w:rsid w:val="00AB689A"/>
    <w:rsid w:val="00AC3D0A"/>
    <w:rsid w:val="00AD226A"/>
    <w:rsid w:val="00AD3B43"/>
    <w:rsid w:val="00AD517D"/>
    <w:rsid w:val="00AD551F"/>
    <w:rsid w:val="00AD798C"/>
    <w:rsid w:val="00AE0B2A"/>
    <w:rsid w:val="00AF4CF7"/>
    <w:rsid w:val="00B03524"/>
    <w:rsid w:val="00B038BC"/>
    <w:rsid w:val="00B066B4"/>
    <w:rsid w:val="00B13501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779D"/>
    <w:rsid w:val="00B90DC4"/>
    <w:rsid w:val="00B92A23"/>
    <w:rsid w:val="00B92F5C"/>
    <w:rsid w:val="00B96E28"/>
    <w:rsid w:val="00BA4366"/>
    <w:rsid w:val="00BB20DA"/>
    <w:rsid w:val="00BC1399"/>
    <w:rsid w:val="00BC18F9"/>
    <w:rsid w:val="00BC203E"/>
    <w:rsid w:val="00BD3F7B"/>
    <w:rsid w:val="00BE41D1"/>
    <w:rsid w:val="00C00370"/>
    <w:rsid w:val="00C006B5"/>
    <w:rsid w:val="00C01932"/>
    <w:rsid w:val="00C073C4"/>
    <w:rsid w:val="00C10FA6"/>
    <w:rsid w:val="00C2677E"/>
    <w:rsid w:val="00C427F6"/>
    <w:rsid w:val="00C441AC"/>
    <w:rsid w:val="00C45DAA"/>
    <w:rsid w:val="00C460E9"/>
    <w:rsid w:val="00C6312C"/>
    <w:rsid w:val="00C65546"/>
    <w:rsid w:val="00C846CF"/>
    <w:rsid w:val="00C86B62"/>
    <w:rsid w:val="00C92AEE"/>
    <w:rsid w:val="00CC0A76"/>
    <w:rsid w:val="00CC1A2A"/>
    <w:rsid w:val="00CC55B3"/>
    <w:rsid w:val="00CD2467"/>
    <w:rsid w:val="00CD4ED5"/>
    <w:rsid w:val="00CE7424"/>
    <w:rsid w:val="00CF1E4B"/>
    <w:rsid w:val="00CF42A3"/>
    <w:rsid w:val="00D016E4"/>
    <w:rsid w:val="00D02751"/>
    <w:rsid w:val="00D1782F"/>
    <w:rsid w:val="00D17EA0"/>
    <w:rsid w:val="00D2036F"/>
    <w:rsid w:val="00D25E31"/>
    <w:rsid w:val="00D34060"/>
    <w:rsid w:val="00D4464F"/>
    <w:rsid w:val="00D4606C"/>
    <w:rsid w:val="00D5078F"/>
    <w:rsid w:val="00D54638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48BA"/>
    <w:rsid w:val="00EA4A54"/>
    <w:rsid w:val="00EA4D23"/>
    <w:rsid w:val="00EA4DB9"/>
    <w:rsid w:val="00EB3617"/>
    <w:rsid w:val="00EC3819"/>
    <w:rsid w:val="00EC428A"/>
    <w:rsid w:val="00EC6E3D"/>
    <w:rsid w:val="00ED2E54"/>
    <w:rsid w:val="00ED6B76"/>
    <w:rsid w:val="00EE6DFD"/>
    <w:rsid w:val="00EF5B74"/>
    <w:rsid w:val="00F26AA5"/>
    <w:rsid w:val="00F311E6"/>
    <w:rsid w:val="00F33349"/>
    <w:rsid w:val="00F50E7A"/>
    <w:rsid w:val="00F55BFD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8D01D1C-76AB-46E6-B6D0-B501C9B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3EE5-F06E-44B9-AD5A-EE856CF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2017-02-03T19:04:00Z</cp:lastPrinted>
  <dcterms:created xsi:type="dcterms:W3CDTF">2022-01-30T06:25:00Z</dcterms:created>
  <dcterms:modified xsi:type="dcterms:W3CDTF">2022-01-30T06:25:00Z</dcterms:modified>
</cp:coreProperties>
</file>