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923FE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923FE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30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923FE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23FE7">
        <w:rPr>
          <w:rFonts w:cs="B Nazanin" w:hint="cs"/>
          <w:b/>
          <w:bCs/>
          <w:sz w:val="24"/>
          <w:szCs w:val="24"/>
          <w:rtl/>
        </w:rPr>
        <w:t>30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923FE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53327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AA2EC2" w:rsidRPr="004C500D" w:rsidRDefault="00FC0512" w:rsidP="00923FE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 w:rsidRPr="004C500D">
        <w:rPr>
          <w:rFonts w:cs="B Nazanin" w:hint="cs"/>
          <w:b/>
          <w:bCs/>
          <w:color w:val="333333"/>
          <w:rtl/>
        </w:rPr>
        <w:t>1-</w:t>
      </w:r>
      <w:r w:rsidR="00923FE7" w:rsidRPr="004C500D">
        <w:rPr>
          <w:rFonts w:cs="B Nazanin" w:hint="cs"/>
          <w:b/>
          <w:bCs/>
          <w:color w:val="333333"/>
          <w:rtl/>
        </w:rPr>
        <w:t>بررسی پروپوزال خانم مهسا متدین تحت عنوان «</w:t>
      </w:r>
      <w:r w:rsidR="00923FE7" w:rsidRPr="004C500D">
        <w:rPr>
          <w:rFonts w:cs="B Mitra" w:hint="cs"/>
          <w:b/>
          <w:bCs/>
          <w:color w:val="333333"/>
        </w:rPr>
        <w:t> </w:t>
      </w:r>
      <w:r w:rsidR="00923FE7" w:rsidRPr="004C500D">
        <w:rPr>
          <w:rFonts w:cs="B Nazanin" w:hint="cs"/>
          <w:b/>
          <w:bCs/>
          <w:color w:val="333333"/>
          <w:rtl/>
        </w:rPr>
        <w:t>مقایسه شاخص های بالینی بیماران مبتلا به سکته حاد قلبی تحت درمان با آنژیوپلاستی اولیه پذیرش شده در اورژانس مدنی تبریز به دو روش کد 247 و مراجعه شخصی در سال1402</w:t>
      </w:r>
      <w:r w:rsidR="00923FE7" w:rsidRPr="004C500D">
        <w:rPr>
          <w:rFonts w:cs="B Nazanin" w:hint="cs"/>
          <w:b/>
          <w:bCs/>
          <w:rtl/>
        </w:rPr>
        <w:t>» با راهنمایی جناب آقای دکتر حسین فیض</w:t>
      </w:r>
      <w:r w:rsidR="00923FE7" w:rsidRPr="004C500D">
        <w:rPr>
          <w:rFonts w:cs="B Nazanin"/>
          <w:b/>
          <w:bCs/>
          <w:rtl/>
        </w:rPr>
        <w:softHyphen/>
      </w:r>
      <w:r w:rsidR="00923FE7" w:rsidRPr="004C500D">
        <w:rPr>
          <w:rFonts w:cs="B Nazanin" w:hint="cs"/>
          <w:b/>
          <w:bCs/>
          <w:rtl/>
        </w:rPr>
        <w:t>اله زاده</w:t>
      </w:r>
    </w:p>
    <w:p w:rsidR="00A53327" w:rsidRPr="004C500D" w:rsidRDefault="00D01FBB" w:rsidP="00923FE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rtl/>
        </w:rPr>
      </w:pPr>
      <w:r w:rsidRPr="004C500D">
        <w:rPr>
          <w:rFonts w:cs="B Nazanin" w:hint="cs"/>
          <w:b/>
          <w:bCs/>
          <w:color w:val="333333"/>
          <w:rtl/>
        </w:rPr>
        <w:t xml:space="preserve">2- </w:t>
      </w:r>
      <w:r w:rsidR="00923FE7" w:rsidRPr="004C500D">
        <w:rPr>
          <w:rFonts w:cs="B Nazanin" w:hint="cs"/>
          <w:b/>
          <w:bCs/>
          <w:color w:val="333333"/>
          <w:rtl/>
        </w:rPr>
        <w:t>بررسی پروپوزال</w:t>
      </w:r>
      <w:r w:rsidR="00923FE7" w:rsidRPr="004C500D">
        <w:rPr>
          <w:rFonts w:cs="B Nazanin" w:hint="cs"/>
          <w:b/>
          <w:bCs/>
          <w:rtl/>
        </w:rPr>
        <w:t xml:space="preserve"> خانم سمیرا اروجلو تحت عنوان «</w:t>
      </w:r>
      <w:r w:rsidR="00F35ED6" w:rsidRPr="004C500D">
        <w:rPr>
          <w:rFonts w:cs="B Nazanin" w:hint="cs"/>
          <w:b/>
          <w:bCs/>
          <w:color w:val="333333"/>
          <w:rtl/>
        </w:rPr>
        <w:t>تبیین تجارب زیسته پرستاران از مراقبت های پرستاری از دست رفته در طول همه گیری کووید- 19 در بخش های انکولوژی: یک مطالعه پدیدار شناسی تفسیری</w:t>
      </w:r>
      <w:r w:rsidR="00923FE7" w:rsidRPr="004C500D">
        <w:rPr>
          <w:rFonts w:cs="B Nazanin" w:hint="cs"/>
          <w:b/>
          <w:bCs/>
          <w:rtl/>
        </w:rPr>
        <w:t>» با راهنمایی جناب آقای دکتر هادی حسنخانی</w:t>
      </w:r>
    </w:p>
    <w:p w:rsidR="00923FE7" w:rsidRDefault="00B97CC1" w:rsidP="00923FE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333333"/>
        </w:rPr>
      </w:pPr>
      <w:r w:rsidRPr="004C500D">
        <w:rPr>
          <w:rFonts w:cs="B Nazanin" w:hint="cs"/>
          <w:b/>
          <w:bCs/>
          <w:color w:val="333333"/>
          <w:rtl/>
        </w:rPr>
        <w:t>3-بررسی پروپوزال آقای سینا پاشازاده تحت عنوان «حمایت اجتماعی و ارتباط آن با انگیزش درونی و اشتیاق شغلی در پرسنل اورژا</w:t>
      </w:r>
      <w:r w:rsidRPr="004C500D">
        <w:rPr>
          <w:rFonts w:cs="B Nazanin" w:hint="cs"/>
          <w:b/>
          <w:bCs/>
          <w:color w:val="333333"/>
          <w:rtl/>
        </w:rPr>
        <w:t>نس پیش بیمارستانی استان اذربایجان شرقی در سال 1401» با راهنمایی جناب آقای دکتر رضا شبانلویی</w:t>
      </w:r>
    </w:p>
    <w:bookmarkEnd w:id="0"/>
    <w:p w:rsidR="001B5142" w:rsidRPr="00C874D7" w:rsidRDefault="008F69F8" w:rsidP="008F69F8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color w:val="333333"/>
          <w:sz w:val="24"/>
          <w:szCs w:val="24"/>
          <w:lang w:bidi="fa-IR"/>
        </w:rPr>
      </w:pPr>
      <w:r w:rsidRPr="008F69F8">
        <w:rPr>
          <w:rFonts w:cs="B Nazanin"/>
          <w:b/>
          <w:bCs/>
          <w:color w:val="333333"/>
          <w:rtl/>
        </w:rPr>
        <w:t>دکتر حسین ابراهیمی</w:t>
      </w:r>
      <w:r w:rsidRPr="008F69F8">
        <w:rPr>
          <w:rFonts w:cs="B Nazanin"/>
          <w:b/>
          <w:bCs/>
          <w:color w:val="333333"/>
        </w:rPr>
        <w:br/>
      </w:r>
      <w:r w:rsidRPr="008F69F8">
        <w:rPr>
          <w:rFonts w:cs="B Nazanin"/>
          <w:b/>
          <w:bCs/>
          <w:color w:val="333333"/>
          <w:rtl/>
        </w:rPr>
        <w:t>مدیر کارگروه تحصیلات تکمیلی و پژوهشی</w:t>
      </w: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C1" w:rsidRDefault="00B97CC1">
      <w:pPr>
        <w:spacing w:after="0" w:line="240" w:lineRule="auto"/>
      </w:pPr>
      <w:r>
        <w:separator/>
      </w:r>
    </w:p>
  </w:endnote>
  <w:endnote w:type="continuationSeparator" w:id="0">
    <w:p w:rsidR="00B97CC1" w:rsidRDefault="00B9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C1" w:rsidRDefault="00B97CC1">
      <w:pPr>
        <w:spacing w:after="0" w:line="240" w:lineRule="auto"/>
      </w:pPr>
      <w:r>
        <w:separator/>
      </w:r>
    </w:p>
  </w:footnote>
  <w:footnote w:type="continuationSeparator" w:id="0">
    <w:p w:rsidR="00B97CC1" w:rsidRDefault="00B9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6737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07/10/1401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07/10/1401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544124/د/5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544124/د/5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C500D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9F8"/>
    <w:rsid w:val="008F6C2E"/>
    <w:rsid w:val="0090281E"/>
    <w:rsid w:val="00907BAD"/>
    <w:rsid w:val="00920B7F"/>
    <w:rsid w:val="00922ECE"/>
    <w:rsid w:val="00923FE7"/>
    <w:rsid w:val="00924AAA"/>
    <w:rsid w:val="00925C0E"/>
    <w:rsid w:val="00940557"/>
    <w:rsid w:val="0095012D"/>
    <w:rsid w:val="00950AA7"/>
    <w:rsid w:val="00956B52"/>
    <w:rsid w:val="00965E15"/>
    <w:rsid w:val="00966B23"/>
    <w:rsid w:val="00967375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97CC1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B8EA4-E9A9-4180-AB95-AC0ED951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C640-ECE0-4550-820E-4EFDE65B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2022-12-28T11:16:00Z</dcterms:created>
  <dcterms:modified xsi:type="dcterms:W3CDTF">2022-12-28T11:16:00Z</dcterms:modified>
</cp:coreProperties>
</file>