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F52AF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F52AF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25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AA2EC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52AFE">
        <w:rPr>
          <w:rFonts w:cs="B Nazanin" w:hint="cs"/>
          <w:b/>
          <w:bCs/>
          <w:sz w:val="24"/>
          <w:szCs w:val="24"/>
          <w:rtl/>
        </w:rPr>
        <w:t>25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F52AF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52AFE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4158" w:rsidRDefault="000B1768" w:rsidP="00F52AFE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9937B4">
        <w:rPr>
          <w:rFonts w:cs="B Nazanin" w:hint="cs"/>
          <w:b/>
          <w:bCs/>
          <w:sz w:val="24"/>
          <w:szCs w:val="24"/>
          <w:rtl/>
        </w:rPr>
        <w:t>-</w:t>
      </w:r>
      <w:r w:rsidR="006A37F4">
        <w:rPr>
          <w:rFonts w:cs="B Nazanin" w:hint="cs"/>
          <w:b/>
          <w:bCs/>
          <w:color w:val="333333"/>
          <w:sz w:val="24"/>
          <w:szCs w:val="24"/>
          <w:rtl/>
        </w:rPr>
        <w:t>بررسی پر</w:t>
      </w:r>
      <w:r w:rsidR="00AE60DE">
        <w:rPr>
          <w:rFonts w:cs="B Nazanin" w:hint="cs"/>
          <w:b/>
          <w:bCs/>
          <w:color w:val="333333"/>
          <w:sz w:val="24"/>
          <w:szCs w:val="24"/>
          <w:rtl/>
        </w:rPr>
        <w:t xml:space="preserve">وپوزال </w:t>
      </w:r>
      <w:r w:rsidR="00F52AFE">
        <w:rPr>
          <w:rFonts w:cs="B Nazanin" w:hint="cs"/>
          <w:b/>
          <w:bCs/>
          <w:color w:val="333333"/>
          <w:sz w:val="24"/>
          <w:szCs w:val="24"/>
          <w:rtl/>
        </w:rPr>
        <w:t>خانم سیده سمیه موسوی</w:t>
      </w:r>
      <w:r w:rsidR="00AE60DE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F52AFE" w:rsidRPr="00F52AFE">
        <w:rPr>
          <w:rFonts w:cs="B Nazanin" w:hint="cs"/>
          <w:b/>
          <w:bCs/>
          <w:color w:val="333333"/>
          <w:sz w:val="24"/>
          <w:szCs w:val="24"/>
          <w:rtl/>
        </w:rPr>
        <w:t>نگرش و آمادگی دانشجویان تحصیلات تکمیلی پرستاری دانشگاه علوم پزشکی تبریز نسبت به تجویز پرستاری و ارتباط آن با خودکارآمدی آنها در مراقبت از بیمار در سال 1401</w:t>
      </w:r>
      <w:r w:rsidR="00AE60DE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4D7099">
        <w:rPr>
          <w:rFonts w:cs="B Nazanin" w:hint="cs"/>
          <w:b/>
          <w:bCs/>
          <w:sz w:val="24"/>
          <w:szCs w:val="24"/>
          <w:rtl/>
        </w:rPr>
        <w:t xml:space="preserve">جناب آقای دکتر </w:t>
      </w:r>
      <w:r w:rsidR="00F52AFE">
        <w:rPr>
          <w:rFonts w:cs="B Nazanin" w:hint="cs"/>
          <w:b/>
          <w:bCs/>
          <w:sz w:val="24"/>
          <w:szCs w:val="24"/>
          <w:rtl/>
        </w:rPr>
        <w:t>حمیدرضا حریریان</w:t>
      </w:r>
    </w:p>
    <w:p w:rsidR="00AA2EC2" w:rsidRDefault="004F6727" w:rsidP="00AA2EC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بررسی پروپوزال خانم منیره عبدی تحت عنوان «</w:t>
      </w:r>
      <w:r w:rsidRPr="00AA2EC2">
        <w:rPr>
          <w:rFonts w:cs="B Nazanin" w:hint="cs"/>
          <w:b/>
          <w:bCs/>
          <w:color w:val="333333"/>
          <w:sz w:val="24"/>
          <w:szCs w:val="24"/>
          <w:rtl/>
        </w:rPr>
        <w:t>تاثیر کپسول ریحان بر نشانه‏ های افسردگی پس از</w:t>
      </w:r>
      <w:r w:rsidRPr="00AA2EC2">
        <w:rPr>
          <w:rFonts w:cs="B Nazanin" w:hint="cs"/>
          <w:b/>
          <w:bCs/>
          <w:color w:val="333333"/>
          <w:sz w:val="24"/>
          <w:szCs w:val="24"/>
          <w:rtl/>
        </w:rPr>
        <w:t xml:space="preserve"> زایمان: یک کارآزمایی تصادفی کنترل شده</w:t>
      </w:r>
      <w:r>
        <w:rPr>
          <w:rFonts w:cs="B Nazanin" w:hint="cs"/>
          <w:b/>
          <w:bCs/>
          <w:sz w:val="24"/>
          <w:szCs w:val="24"/>
          <w:rtl/>
        </w:rPr>
        <w:t>» با راهنمایی سرکارخانم دکتر سولماز قنبری</w:t>
      </w: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</w:rPr>
      </w:pPr>
      <w:bookmarkStart w:id="0" w:name="_GoBack"/>
      <w:bookmarkEnd w:id="0"/>
    </w:p>
    <w:p w:rsidR="00EE6549" w:rsidRPr="00EE6549" w:rsidRDefault="00EE6549" w:rsidP="00EE6549">
      <w:pPr>
        <w:spacing w:after="0" w:line="240" w:lineRule="auto"/>
        <w:rPr>
          <w:rFonts w:cs="B Nazanin"/>
          <w:b/>
          <w:bCs/>
          <w:color w:val="333333"/>
          <w:sz w:val="24"/>
          <w:szCs w:val="24"/>
        </w:rPr>
      </w:pPr>
    </w:p>
    <w:p w:rsidR="00EE6549" w:rsidRPr="00EE6549" w:rsidRDefault="00EE6549" w:rsidP="00EE6549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EE6549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EE6549">
        <w:rPr>
          <w:rFonts w:cs="B Nazanin"/>
          <w:b/>
          <w:bCs/>
          <w:color w:val="333333"/>
          <w:sz w:val="24"/>
          <w:szCs w:val="24"/>
        </w:rPr>
        <w:br/>
      </w:r>
      <w:r w:rsidRPr="00EE6549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524AE9" w:rsidRPr="00EE6549" w:rsidRDefault="00524AE9" w:rsidP="00EE6549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27" w:rsidRDefault="004F6727">
      <w:pPr>
        <w:spacing w:after="0" w:line="240" w:lineRule="auto"/>
      </w:pPr>
      <w:r>
        <w:separator/>
      </w:r>
    </w:p>
  </w:endnote>
  <w:endnote w:type="continuationSeparator" w:id="0">
    <w:p w:rsidR="004F6727" w:rsidRDefault="004F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27" w:rsidRDefault="004F6727">
      <w:pPr>
        <w:spacing w:after="0" w:line="240" w:lineRule="auto"/>
      </w:pPr>
      <w:r>
        <w:separator/>
      </w:r>
    </w:p>
  </w:footnote>
  <w:footnote w:type="continuationSeparator" w:id="0">
    <w:p w:rsidR="004F6727" w:rsidRDefault="004F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344F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451485/د/5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451485/د/5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D7099"/>
    <w:rsid w:val="004E1154"/>
    <w:rsid w:val="004F5C3C"/>
    <w:rsid w:val="004F6727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A2EC2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344FF"/>
    <w:rsid w:val="00C427F6"/>
    <w:rsid w:val="00C441AC"/>
    <w:rsid w:val="00C4506E"/>
    <w:rsid w:val="00C45DAA"/>
    <w:rsid w:val="00C460E9"/>
    <w:rsid w:val="00C6312C"/>
    <w:rsid w:val="00C65546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765D"/>
    <w:rsid w:val="00DA27D1"/>
    <w:rsid w:val="00DA50CD"/>
    <w:rsid w:val="00DA7326"/>
    <w:rsid w:val="00DB25D3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549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69BD4-A1D7-4CC3-B05E-69B3A44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C8D4-0163-4B10-B701-6EB9B135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2022-11-16T07:45:00Z</dcterms:created>
  <dcterms:modified xsi:type="dcterms:W3CDTF">2022-11-16T07:45:00Z</dcterms:modified>
</cp:coreProperties>
</file>